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2BA" w:rsidRPr="001C541E" w:rsidRDefault="00DC451E">
      <w:pPr>
        <w:rPr>
          <w:rFonts w:ascii="Times New Roman" w:hAnsi="Times New Roman" w:cs="Times New Roman"/>
          <w:b/>
          <w:sz w:val="24"/>
          <w:szCs w:val="24"/>
        </w:rPr>
      </w:pPr>
      <w:r w:rsidRPr="001C541E">
        <w:rPr>
          <w:rFonts w:ascii="Times New Roman" w:hAnsi="Times New Roman" w:cs="Times New Roman"/>
          <w:b/>
          <w:sz w:val="24"/>
          <w:szCs w:val="24"/>
        </w:rPr>
        <w:t>REPUBLIKA HRVATSKA</w:t>
      </w:r>
    </w:p>
    <w:p w:rsidR="00DC451E" w:rsidRPr="001C541E" w:rsidRDefault="004C5FDA" w:rsidP="00DC451E">
      <w:pPr>
        <w:rPr>
          <w:rFonts w:ascii="Times New Roman" w:hAnsi="Times New Roman" w:cs="Times New Roman"/>
          <w:b/>
          <w:sz w:val="24"/>
          <w:szCs w:val="24"/>
        </w:rPr>
      </w:pPr>
      <w:r>
        <w:rPr>
          <w:rFonts w:ascii="Times New Roman" w:hAnsi="Times New Roman" w:cs="Times New Roman"/>
          <w:b/>
          <w:sz w:val="24"/>
          <w:szCs w:val="24"/>
        </w:rPr>
        <w:t>Nadležno Ministarstvo znanosti,</w:t>
      </w:r>
    </w:p>
    <w:p w:rsidR="00DC451E" w:rsidRPr="001C541E" w:rsidRDefault="004C5FDA" w:rsidP="00DC451E">
      <w:pPr>
        <w:rPr>
          <w:rFonts w:ascii="Times New Roman" w:hAnsi="Times New Roman" w:cs="Times New Roman"/>
          <w:b/>
          <w:sz w:val="24"/>
          <w:szCs w:val="24"/>
        </w:rPr>
      </w:pPr>
      <w:r>
        <w:rPr>
          <w:rFonts w:ascii="Times New Roman" w:hAnsi="Times New Roman" w:cs="Times New Roman"/>
          <w:b/>
          <w:sz w:val="24"/>
          <w:szCs w:val="24"/>
        </w:rPr>
        <w:t>o</w:t>
      </w:r>
      <w:r w:rsidR="00DC451E" w:rsidRPr="001C541E">
        <w:rPr>
          <w:rFonts w:ascii="Times New Roman" w:hAnsi="Times New Roman" w:cs="Times New Roman"/>
          <w:b/>
          <w:sz w:val="24"/>
          <w:szCs w:val="24"/>
        </w:rPr>
        <w:t xml:space="preserve">brazovanja i </w:t>
      </w:r>
      <w:r>
        <w:rPr>
          <w:rFonts w:ascii="Times New Roman" w:hAnsi="Times New Roman" w:cs="Times New Roman"/>
          <w:b/>
          <w:sz w:val="24"/>
          <w:szCs w:val="24"/>
        </w:rPr>
        <w:t>mladih</w:t>
      </w:r>
      <w:r w:rsidR="00DC451E" w:rsidRPr="001C541E">
        <w:rPr>
          <w:rFonts w:ascii="Times New Roman" w:hAnsi="Times New Roman" w:cs="Times New Roman"/>
          <w:b/>
          <w:sz w:val="24"/>
          <w:szCs w:val="24"/>
        </w:rPr>
        <w:t>, Zagreb</w:t>
      </w:r>
    </w:p>
    <w:p w:rsidR="00DC451E" w:rsidRDefault="00DC451E" w:rsidP="00DC451E">
      <w:pPr>
        <w:rPr>
          <w:rFonts w:ascii="Times New Roman" w:hAnsi="Times New Roman" w:cs="Times New Roman"/>
          <w:b/>
          <w:sz w:val="24"/>
          <w:szCs w:val="24"/>
        </w:rPr>
      </w:pPr>
      <w:r w:rsidRPr="001C541E">
        <w:rPr>
          <w:rFonts w:ascii="Times New Roman" w:hAnsi="Times New Roman" w:cs="Times New Roman"/>
          <w:b/>
          <w:sz w:val="24"/>
          <w:szCs w:val="24"/>
        </w:rPr>
        <w:t>Obračunski korisnik: OŠ Milka Cepelića, Vuka</w:t>
      </w:r>
    </w:p>
    <w:p w:rsidR="00A70697" w:rsidRDefault="00A70697" w:rsidP="00A70697">
      <w:pPr>
        <w:rPr>
          <w:rFonts w:ascii="Times New Roman" w:hAnsi="Times New Roman"/>
          <w:b/>
          <w:sz w:val="24"/>
          <w:szCs w:val="24"/>
        </w:rPr>
      </w:pPr>
      <w:r>
        <w:rPr>
          <w:rFonts w:ascii="Times New Roman" w:hAnsi="Times New Roman"/>
          <w:b/>
          <w:sz w:val="24"/>
          <w:szCs w:val="24"/>
        </w:rPr>
        <w:t xml:space="preserve">Milka Cepelića 1, 31403 Vuka                                                 </w:t>
      </w:r>
    </w:p>
    <w:p w:rsidR="00A70697" w:rsidRDefault="00A70697" w:rsidP="00A70697">
      <w:pPr>
        <w:rPr>
          <w:rFonts w:ascii="Times New Roman" w:hAnsi="Times New Roman"/>
          <w:b/>
          <w:sz w:val="24"/>
          <w:szCs w:val="24"/>
        </w:rPr>
      </w:pPr>
      <w:r>
        <w:rPr>
          <w:rFonts w:ascii="Times New Roman" w:hAnsi="Times New Roman"/>
          <w:b/>
          <w:sz w:val="24"/>
          <w:szCs w:val="24"/>
        </w:rPr>
        <w:t>Razina: 31</w:t>
      </w:r>
    </w:p>
    <w:p w:rsidR="00A70697" w:rsidRDefault="00A70697" w:rsidP="00A70697">
      <w:pPr>
        <w:rPr>
          <w:rFonts w:ascii="Times New Roman" w:hAnsi="Times New Roman"/>
          <w:b/>
          <w:sz w:val="24"/>
          <w:szCs w:val="24"/>
        </w:rPr>
      </w:pPr>
      <w:r>
        <w:rPr>
          <w:rFonts w:ascii="Times New Roman" w:hAnsi="Times New Roman"/>
          <w:b/>
          <w:sz w:val="24"/>
          <w:szCs w:val="24"/>
        </w:rPr>
        <w:t>Razdjel: nema razdjela</w:t>
      </w:r>
    </w:p>
    <w:p w:rsidR="00DC451E" w:rsidRPr="001C541E" w:rsidRDefault="00DC451E">
      <w:pPr>
        <w:rPr>
          <w:rFonts w:ascii="Times New Roman" w:hAnsi="Times New Roman" w:cs="Times New Roman"/>
          <w:b/>
          <w:sz w:val="24"/>
          <w:szCs w:val="24"/>
        </w:rPr>
      </w:pPr>
    </w:p>
    <w:p w:rsidR="00DC451E" w:rsidRPr="001C541E" w:rsidRDefault="00DC451E" w:rsidP="00A70697">
      <w:pPr>
        <w:rPr>
          <w:rFonts w:ascii="Times New Roman" w:hAnsi="Times New Roman" w:cs="Times New Roman"/>
          <w:b/>
          <w:sz w:val="24"/>
          <w:szCs w:val="24"/>
        </w:rPr>
      </w:pPr>
      <w:r w:rsidRPr="001C541E">
        <w:rPr>
          <w:rFonts w:ascii="Times New Roman" w:hAnsi="Times New Roman" w:cs="Times New Roman"/>
          <w:b/>
          <w:sz w:val="24"/>
          <w:szCs w:val="24"/>
        </w:rPr>
        <w:t>RKPD: 9595</w:t>
      </w:r>
    </w:p>
    <w:p w:rsidR="00DC451E" w:rsidRDefault="00DC451E" w:rsidP="00A70697">
      <w:pPr>
        <w:rPr>
          <w:rFonts w:ascii="Times New Roman" w:hAnsi="Times New Roman" w:cs="Times New Roman"/>
          <w:b/>
          <w:sz w:val="24"/>
          <w:szCs w:val="24"/>
        </w:rPr>
      </w:pPr>
      <w:r w:rsidRPr="001C541E">
        <w:rPr>
          <w:rFonts w:ascii="Times New Roman" w:hAnsi="Times New Roman" w:cs="Times New Roman"/>
          <w:b/>
          <w:sz w:val="24"/>
          <w:szCs w:val="24"/>
        </w:rPr>
        <w:t>OIB: 12465487394</w:t>
      </w:r>
    </w:p>
    <w:p w:rsidR="00A70697" w:rsidRPr="00A70697" w:rsidRDefault="00A70697" w:rsidP="00A70697">
      <w:pPr>
        <w:rPr>
          <w:rFonts w:ascii="Times New Roman" w:hAnsi="Times New Roman" w:cs="Times New Roman"/>
          <w:b/>
          <w:sz w:val="24"/>
          <w:szCs w:val="24"/>
        </w:rPr>
      </w:pPr>
      <w:r w:rsidRPr="00A70697">
        <w:rPr>
          <w:rFonts w:ascii="Times New Roman" w:hAnsi="Times New Roman" w:cs="Times New Roman"/>
          <w:b/>
          <w:sz w:val="24"/>
          <w:szCs w:val="24"/>
        </w:rPr>
        <w:t>Šifra djelatnosti: 8520</w:t>
      </w:r>
    </w:p>
    <w:p w:rsidR="00A70697" w:rsidRPr="00A70697" w:rsidRDefault="00A70697" w:rsidP="00A70697">
      <w:pPr>
        <w:rPr>
          <w:rFonts w:ascii="Times New Roman" w:hAnsi="Times New Roman" w:cs="Times New Roman"/>
          <w:b/>
          <w:sz w:val="24"/>
          <w:szCs w:val="24"/>
        </w:rPr>
      </w:pPr>
      <w:r w:rsidRPr="00A70697">
        <w:rPr>
          <w:rFonts w:ascii="Times New Roman" w:hAnsi="Times New Roman" w:cs="Times New Roman"/>
          <w:b/>
          <w:sz w:val="24"/>
          <w:szCs w:val="24"/>
        </w:rPr>
        <w:t>Šifra županije: 14</w:t>
      </w:r>
    </w:p>
    <w:p w:rsidR="00A70697" w:rsidRPr="001C541E" w:rsidRDefault="00A70697" w:rsidP="00A70697">
      <w:pPr>
        <w:rPr>
          <w:rFonts w:ascii="Times New Roman" w:hAnsi="Times New Roman" w:cs="Times New Roman"/>
          <w:b/>
          <w:sz w:val="24"/>
          <w:szCs w:val="24"/>
        </w:rPr>
      </w:pPr>
      <w:r w:rsidRPr="00A70697">
        <w:rPr>
          <w:rFonts w:ascii="Times New Roman" w:hAnsi="Times New Roman" w:cs="Times New Roman"/>
          <w:b/>
          <w:sz w:val="24"/>
          <w:szCs w:val="24"/>
        </w:rPr>
        <w:t>Šifra općine: 517</w:t>
      </w:r>
    </w:p>
    <w:p w:rsidR="00027230" w:rsidRDefault="00027230" w:rsidP="00A70697">
      <w:pPr>
        <w:rPr>
          <w:rFonts w:ascii="Times New Roman" w:hAnsi="Times New Roman"/>
          <w:b/>
          <w:sz w:val="24"/>
          <w:szCs w:val="24"/>
        </w:rPr>
      </w:pPr>
      <w:r>
        <w:rPr>
          <w:rFonts w:ascii="Times New Roman" w:hAnsi="Times New Roman"/>
          <w:b/>
          <w:sz w:val="24"/>
          <w:szCs w:val="24"/>
        </w:rPr>
        <w:t>Žiro račun broj:</w:t>
      </w:r>
    </w:p>
    <w:p w:rsidR="00027230" w:rsidRDefault="004C5FDA" w:rsidP="00A70697">
      <w:pPr>
        <w:rPr>
          <w:rFonts w:ascii="Times New Roman" w:hAnsi="Times New Roman"/>
          <w:b/>
          <w:sz w:val="24"/>
          <w:szCs w:val="24"/>
        </w:rPr>
      </w:pPr>
      <w:r>
        <w:rPr>
          <w:rFonts w:ascii="Times New Roman" w:hAnsi="Times New Roman"/>
          <w:b/>
          <w:sz w:val="24"/>
          <w:szCs w:val="24"/>
        </w:rPr>
        <w:t>239</w:t>
      </w:r>
      <w:r w:rsidR="00027230">
        <w:rPr>
          <w:rFonts w:ascii="Times New Roman" w:hAnsi="Times New Roman"/>
          <w:b/>
          <w:sz w:val="24"/>
          <w:szCs w:val="24"/>
        </w:rPr>
        <w:t>00001</w:t>
      </w:r>
      <w:r>
        <w:rPr>
          <w:rFonts w:ascii="Times New Roman" w:hAnsi="Times New Roman"/>
          <w:b/>
          <w:sz w:val="24"/>
          <w:szCs w:val="24"/>
        </w:rPr>
        <w:t>1500274240</w:t>
      </w:r>
      <w:r w:rsidR="00027230">
        <w:rPr>
          <w:rFonts w:ascii="Times New Roman" w:hAnsi="Times New Roman"/>
          <w:b/>
          <w:sz w:val="24"/>
          <w:szCs w:val="24"/>
        </w:rPr>
        <w:t xml:space="preserve">                                                                                                </w:t>
      </w:r>
    </w:p>
    <w:p w:rsidR="00F21450" w:rsidRPr="001C541E" w:rsidRDefault="00F21450" w:rsidP="000A60A7">
      <w:pPr>
        <w:rPr>
          <w:rFonts w:ascii="Times New Roman" w:hAnsi="Times New Roman" w:cs="Times New Roman"/>
          <w:b/>
          <w:sz w:val="24"/>
          <w:szCs w:val="24"/>
        </w:rPr>
      </w:pPr>
    </w:p>
    <w:p w:rsidR="001C541E" w:rsidRPr="001C2B8C" w:rsidRDefault="00C860A0" w:rsidP="001C541E">
      <w:pPr>
        <w:jc w:val="center"/>
        <w:rPr>
          <w:rFonts w:ascii="Times New Roman" w:hAnsi="Times New Roman" w:cs="Times New Roman"/>
          <w:b/>
          <w:sz w:val="28"/>
          <w:szCs w:val="28"/>
        </w:rPr>
      </w:pPr>
      <w:r>
        <w:rPr>
          <w:rFonts w:ascii="Times New Roman" w:hAnsi="Times New Roman" w:cs="Times New Roman"/>
          <w:b/>
          <w:sz w:val="28"/>
          <w:szCs w:val="28"/>
        </w:rPr>
        <w:t xml:space="preserve">BILJEŠKE UZ </w:t>
      </w:r>
      <w:r w:rsidR="001C541E" w:rsidRPr="001C2B8C">
        <w:rPr>
          <w:rFonts w:ascii="Times New Roman" w:hAnsi="Times New Roman" w:cs="Times New Roman"/>
          <w:b/>
          <w:sz w:val="28"/>
          <w:szCs w:val="28"/>
        </w:rPr>
        <w:t>GODIŠNJE FINANCIJSKO IZVJEŠĆE ZA RAZDOBLJE OD 01.01.20</w:t>
      </w:r>
      <w:r w:rsidR="004C5FDA">
        <w:rPr>
          <w:rFonts w:ascii="Times New Roman" w:hAnsi="Times New Roman" w:cs="Times New Roman"/>
          <w:b/>
          <w:sz w:val="28"/>
          <w:szCs w:val="28"/>
        </w:rPr>
        <w:t>25</w:t>
      </w:r>
      <w:r w:rsidR="001C541E" w:rsidRPr="001C2B8C">
        <w:rPr>
          <w:rFonts w:ascii="Times New Roman" w:hAnsi="Times New Roman" w:cs="Times New Roman"/>
          <w:b/>
          <w:sz w:val="28"/>
          <w:szCs w:val="28"/>
        </w:rPr>
        <w:t xml:space="preserve">. – </w:t>
      </w:r>
      <w:r w:rsidR="004C5FDA">
        <w:rPr>
          <w:rFonts w:ascii="Times New Roman" w:hAnsi="Times New Roman" w:cs="Times New Roman"/>
          <w:b/>
          <w:sz w:val="28"/>
          <w:szCs w:val="28"/>
        </w:rPr>
        <w:t>31.03.2025</w:t>
      </w:r>
      <w:r w:rsidR="001C541E" w:rsidRPr="001C2B8C">
        <w:rPr>
          <w:rFonts w:ascii="Times New Roman" w:hAnsi="Times New Roman" w:cs="Times New Roman"/>
          <w:b/>
          <w:sz w:val="28"/>
          <w:szCs w:val="28"/>
        </w:rPr>
        <w:t>.</w:t>
      </w:r>
    </w:p>
    <w:p w:rsidR="00392D86" w:rsidRDefault="00392D86" w:rsidP="001C541E">
      <w:pPr>
        <w:rPr>
          <w:rFonts w:ascii="Times New Roman" w:hAnsi="Times New Roman" w:cs="Times New Roman"/>
          <w:sz w:val="24"/>
          <w:szCs w:val="24"/>
        </w:rPr>
      </w:pPr>
    </w:p>
    <w:p w:rsidR="00392D86" w:rsidRPr="00392D86" w:rsidRDefault="00392D86" w:rsidP="00392D86">
      <w:pPr>
        <w:spacing w:line="360" w:lineRule="auto"/>
        <w:ind w:firstLine="708"/>
        <w:rPr>
          <w:rFonts w:ascii="Times New Roman" w:hAnsi="Times New Roman" w:cs="Times New Roman"/>
          <w:sz w:val="24"/>
          <w:szCs w:val="24"/>
        </w:rPr>
      </w:pPr>
      <w:r w:rsidRPr="00392D86">
        <w:rPr>
          <w:rFonts w:ascii="Times New Roman" w:hAnsi="Times New Roman" w:cs="Times New Roman"/>
          <w:sz w:val="24"/>
          <w:szCs w:val="24"/>
        </w:rPr>
        <w:t xml:space="preserve">Osnovna škola Milka Cepelića, smještena u </w:t>
      </w:r>
      <w:proofErr w:type="spellStart"/>
      <w:r w:rsidRPr="00392D86">
        <w:rPr>
          <w:rFonts w:ascii="Times New Roman" w:hAnsi="Times New Roman" w:cs="Times New Roman"/>
          <w:sz w:val="24"/>
          <w:szCs w:val="24"/>
        </w:rPr>
        <w:t>Vuki</w:t>
      </w:r>
      <w:proofErr w:type="spellEnd"/>
      <w:r w:rsidRPr="00392D86">
        <w:rPr>
          <w:rFonts w:ascii="Times New Roman" w:hAnsi="Times New Roman" w:cs="Times New Roman"/>
          <w:sz w:val="24"/>
          <w:szCs w:val="24"/>
        </w:rPr>
        <w:t>, na adresi Milka Cepelića 1, javna je ustanova koja je korisnik proračuna Osječko-baranjske županije. Škola pruža osnovnoškolsko obrazovanje i odgoj za učenike od 1. do 8. razreda, te djeluje u skladu s Zakonom o odgoju i obrazovanju u osnovnoj i srednjoj školi (NN br. 87/08, 86/09, 92/10, 90/11, 5/12, 16/12, 86/12, 126/12, 94/13, 152/14, 07/17, 68/18, 98/19 i 64/20) i Statutom škole.</w:t>
      </w:r>
    </w:p>
    <w:p w:rsidR="00392D86" w:rsidRPr="00392D86" w:rsidRDefault="00B83C47" w:rsidP="00392D86">
      <w:pPr>
        <w:spacing w:line="360" w:lineRule="auto"/>
        <w:ind w:firstLine="708"/>
        <w:rPr>
          <w:rFonts w:ascii="Times New Roman" w:hAnsi="Times New Roman" w:cs="Times New Roman"/>
          <w:sz w:val="24"/>
          <w:szCs w:val="24"/>
        </w:rPr>
      </w:pPr>
      <w:r w:rsidRPr="00B83C47">
        <w:rPr>
          <w:rFonts w:ascii="Times New Roman" w:hAnsi="Times New Roman" w:cs="Times New Roman"/>
          <w:sz w:val="24"/>
          <w:szCs w:val="24"/>
        </w:rPr>
        <w:t xml:space="preserve">Nastava u matičnoj školi u </w:t>
      </w:r>
      <w:proofErr w:type="spellStart"/>
      <w:r w:rsidRPr="00B83C47">
        <w:rPr>
          <w:rFonts w:ascii="Times New Roman" w:hAnsi="Times New Roman" w:cs="Times New Roman"/>
          <w:sz w:val="24"/>
          <w:szCs w:val="24"/>
        </w:rPr>
        <w:t>Vuki</w:t>
      </w:r>
      <w:proofErr w:type="spellEnd"/>
      <w:r w:rsidRPr="00B83C47">
        <w:rPr>
          <w:rFonts w:ascii="Times New Roman" w:hAnsi="Times New Roman" w:cs="Times New Roman"/>
          <w:sz w:val="24"/>
          <w:szCs w:val="24"/>
        </w:rPr>
        <w:t xml:space="preserve"> odvija se u prijepodnevnim satima, pet puta tjedno, a isto je organizirana i u područnoj školi u </w:t>
      </w:r>
      <w:proofErr w:type="spellStart"/>
      <w:r w:rsidRPr="00B83C47">
        <w:rPr>
          <w:rFonts w:ascii="Times New Roman" w:hAnsi="Times New Roman" w:cs="Times New Roman"/>
          <w:sz w:val="24"/>
          <w:szCs w:val="24"/>
        </w:rPr>
        <w:t>Beketincima</w:t>
      </w:r>
      <w:proofErr w:type="spellEnd"/>
      <w:r w:rsidRPr="00B83C47">
        <w:rPr>
          <w:rFonts w:ascii="Times New Roman" w:hAnsi="Times New Roman" w:cs="Times New Roman"/>
          <w:sz w:val="24"/>
          <w:szCs w:val="24"/>
        </w:rPr>
        <w:t>.</w:t>
      </w:r>
    </w:p>
    <w:p w:rsidR="00392D86" w:rsidRDefault="00392D86" w:rsidP="00392D86">
      <w:pPr>
        <w:spacing w:line="360" w:lineRule="auto"/>
        <w:ind w:firstLine="708"/>
        <w:rPr>
          <w:rFonts w:ascii="Times New Roman" w:hAnsi="Times New Roman" w:cs="Times New Roman"/>
          <w:sz w:val="24"/>
          <w:szCs w:val="24"/>
        </w:rPr>
      </w:pPr>
      <w:r w:rsidRPr="00392D86">
        <w:rPr>
          <w:rFonts w:ascii="Times New Roman" w:hAnsi="Times New Roman" w:cs="Times New Roman"/>
          <w:sz w:val="24"/>
          <w:szCs w:val="24"/>
        </w:rPr>
        <w:t xml:space="preserve">Financijski izvještaji Osnovne škole Milka Cepelića za razdoblje od siječnja do ožujka 2025. godine sastavljeni su nakon što su proknjižene sve poslovne promjene i transakcije. Izvještaji se predaju u skladu s Pravilnikom o financijskom izvještavanju u proračunskom računovodstvu (Narodne novine br. 03/15, 93/15, 135/15, 2/17, 28/17, 112/18 i 126/19) u </w:t>
      </w:r>
      <w:r w:rsidRPr="00392D86">
        <w:rPr>
          <w:rFonts w:ascii="Times New Roman" w:hAnsi="Times New Roman" w:cs="Times New Roman"/>
          <w:sz w:val="24"/>
          <w:szCs w:val="24"/>
        </w:rPr>
        <w:lastRenderedPageBreak/>
        <w:t xml:space="preserve">zakonski propisanim rokovima, a za proračunske korisnike jedinica lokalne i područne samouprave to znači predaju do 10. travnja 2025. godine. </w:t>
      </w:r>
    </w:p>
    <w:p w:rsidR="00392D86" w:rsidRPr="00392D86" w:rsidRDefault="00392D86" w:rsidP="00392D86">
      <w:pPr>
        <w:spacing w:line="360" w:lineRule="auto"/>
        <w:ind w:firstLine="708"/>
        <w:rPr>
          <w:rFonts w:ascii="Times New Roman" w:hAnsi="Times New Roman" w:cs="Times New Roman"/>
          <w:sz w:val="24"/>
          <w:szCs w:val="24"/>
        </w:rPr>
      </w:pPr>
      <w:r w:rsidRPr="00392D86">
        <w:rPr>
          <w:rFonts w:ascii="Times New Roman" w:hAnsi="Times New Roman" w:cs="Times New Roman"/>
          <w:sz w:val="24"/>
          <w:szCs w:val="24"/>
        </w:rPr>
        <w:t>Za izradu i predaju financijskih izvještaja korišteni su elektronski obrasci preuzeti iz aplikacije RKPFI. Za sastavljanje financijskih izvještaja odgovorna je voditeljica računovodstva Marijana Tokić, dok je odgovorna osoba za predaju izvještaja ravnateljica Maja Modrić.</w:t>
      </w:r>
    </w:p>
    <w:p w:rsidR="00392D86" w:rsidRDefault="00392D86" w:rsidP="001C541E">
      <w:pPr>
        <w:rPr>
          <w:rFonts w:ascii="Times New Roman" w:hAnsi="Times New Roman" w:cs="Times New Roman"/>
          <w:sz w:val="24"/>
          <w:szCs w:val="24"/>
        </w:rPr>
      </w:pPr>
    </w:p>
    <w:p w:rsidR="001C541E" w:rsidRPr="000A656A" w:rsidRDefault="001C541E" w:rsidP="001C541E">
      <w:pPr>
        <w:rPr>
          <w:rFonts w:ascii="Times New Roman" w:hAnsi="Times New Roman" w:cs="Times New Roman"/>
          <w:sz w:val="24"/>
          <w:szCs w:val="24"/>
        </w:rPr>
      </w:pPr>
      <w:r w:rsidRPr="000A656A">
        <w:rPr>
          <w:rFonts w:ascii="Times New Roman" w:hAnsi="Times New Roman" w:cs="Times New Roman"/>
          <w:sz w:val="24"/>
          <w:szCs w:val="24"/>
        </w:rPr>
        <w:t>Bilješke uz obrazac: PR – RAS</w:t>
      </w:r>
    </w:p>
    <w:p w:rsidR="008674A3" w:rsidRDefault="0080396E" w:rsidP="001C541E">
      <w:pPr>
        <w:rPr>
          <w:rFonts w:ascii="Times New Roman" w:hAnsi="Times New Roman" w:cs="Times New Roman"/>
          <w:sz w:val="24"/>
          <w:szCs w:val="24"/>
        </w:rPr>
      </w:pPr>
      <w:r w:rsidRPr="000A656A">
        <w:rPr>
          <w:rFonts w:ascii="Times New Roman" w:hAnsi="Times New Roman" w:cs="Times New Roman"/>
          <w:sz w:val="24"/>
          <w:szCs w:val="24"/>
        </w:rPr>
        <w:t>Iz ovog obrasca vidljivo j</w:t>
      </w:r>
      <w:r w:rsidR="000A60A7" w:rsidRPr="000A656A">
        <w:rPr>
          <w:rFonts w:ascii="Times New Roman" w:hAnsi="Times New Roman" w:cs="Times New Roman"/>
          <w:sz w:val="24"/>
          <w:szCs w:val="24"/>
        </w:rPr>
        <w:t>e kako su nam</w:t>
      </w:r>
      <w:r w:rsidR="004C5FDA" w:rsidRPr="000A656A">
        <w:rPr>
          <w:rFonts w:ascii="Times New Roman" w:hAnsi="Times New Roman" w:cs="Times New Roman"/>
          <w:sz w:val="24"/>
          <w:szCs w:val="24"/>
        </w:rPr>
        <w:t xml:space="preserve"> se prihodi kao i rashodi u 2025</w:t>
      </w:r>
      <w:r w:rsidRPr="000A656A">
        <w:rPr>
          <w:rFonts w:ascii="Times New Roman" w:hAnsi="Times New Roman" w:cs="Times New Roman"/>
          <w:sz w:val="24"/>
          <w:szCs w:val="24"/>
        </w:rPr>
        <w:t xml:space="preserve">. godini </w:t>
      </w:r>
      <w:r w:rsidR="000A60A7" w:rsidRPr="000A656A">
        <w:rPr>
          <w:rFonts w:ascii="Times New Roman" w:hAnsi="Times New Roman" w:cs="Times New Roman"/>
          <w:sz w:val="24"/>
          <w:szCs w:val="24"/>
        </w:rPr>
        <w:t xml:space="preserve">povećali </w:t>
      </w:r>
      <w:r w:rsidRPr="000A656A">
        <w:rPr>
          <w:rFonts w:ascii="Times New Roman" w:hAnsi="Times New Roman" w:cs="Times New Roman"/>
          <w:sz w:val="24"/>
          <w:szCs w:val="24"/>
        </w:rPr>
        <w:t>u od</w:t>
      </w:r>
      <w:r w:rsidR="004C5FDA" w:rsidRPr="000A656A">
        <w:rPr>
          <w:rFonts w:ascii="Times New Roman" w:hAnsi="Times New Roman" w:cs="Times New Roman"/>
          <w:sz w:val="24"/>
          <w:szCs w:val="24"/>
        </w:rPr>
        <w:t>nosu na 2024</w:t>
      </w:r>
      <w:r w:rsidR="000A60A7" w:rsidRPr="000A656A">
        <w:rPr>
          <w:rFonts w:ascii="Times New Roman" w:hAnsi="Times New Roman" w:cs="Times New Roman"/>
          <w:sz w:val="24"/>
          <w:szCs w:val="24"/>
        </w:rPr>
        <w:t>. godinu.</w:t>
      </w:r>
    </w:p>
    <w:p w:rsidR="00B83C47" w:rsidRPr="00B83C47" w:rsidRDefault="00B83C47" w:rsidP="001C541E">
      <w:pPr>
        <w:rPr>
          <w:rFonts w:ascii="Times New Roman" w:hAnsi="Times New Roman" w:cs="Times New Roman"/>
          <w:sz w:val="24"/>
          <w:szCs w:val="24"/>
        </w:rPr>
      </w:pPr>
    </w:p>
    <w:p w:rsidR="002303E6" w:rsidRDefault="002303E6" w:rsidP="001C541E">
      <w:pPr>
        <w:rPr>
          <w:rFonts w:ascii="Times New Roman" w:hAnsi="Times New Roman" w:cs="Times New Roman"/>
          <w:sz w:val="24"/>
          <w:szCs w:val="24"/>
        </w:rPr>
      </w:pPr>
      <w:r>
        <w:rPr>
          <w:rFonts w:ascii="Times New Roman" w:hAnsi="Times New Roman" w:cs="Times New Roman"/>
          <w:sz w:val="24"/>
          <w:szCs w:val="24"/>
        </w:rPr>
        <w:t>To nam pokazuje:</w:t>
      </w:r>
    </w:p>
    <w:p w:rsidR="008674A3" w:rsidRPr="002303E6" w:rsidRDefault="008674A3" w:rsidP="001C541E">
      <w:pPr>
        <w:rPr>
          <w:rFonts w:ascii="Times New Roman" w:hAnsi="Times New Roman" w:cs="Times New Roman"/>
          <w:sz w:val="24"/>
          <w:szCs w:val="24"/>
        </w:rPr>
      </w:pPr>
    </w:p>
    <w:p w:rsidR="001C541E" w:rsidRDefault="0080396E" w:rsidP="00874DD2">
      <w:pPr>
        <w:rPr>
          <w:rFonts w:ascii="Times New Roman" w:hAnsi="Times New Roman" w:cs="Times New Roman"/>
          <w:sz w:val="24"/>
          <w:szCs w:val="24"/>
        </w:rPr>
      </w:pPr>
      <w:r>
        <w:rPr>
          <w:rFonts w:ascii="Times New Roman" w:hAnsi="Times New Roman" w:cs="Times New Roman"/>
          <w:sz w:val="24"/>
          <w:szCs w:val="24"/>
        </w:rPr>
        <w:t>ŠIFRA 6</w:t>
      </w:r>
    </w:p>
    <w:p w:rsidR="00874DD2" w:rsidRDefault="004C5FDA" w:rsidP="00874DD2">
      <w:pPr>
        <w:rPr>
          <w:rFonts w:ascii="Times New Roman" w:hAnsi="Times New Roman" w:cs="Times New Roman"/>
          <w:sz w:val="24"/>
          <w:szCs w:val="24"/>
        </w:rPr>
      </w:pPr>
      <w:r>
        <w:rPr>
          <w:rFonts w:ascii="Times New Roman" w:hAnsi="Times New Roman" w:cs="Times New Roman"/>
          <w:sz w:val="24"/>
          <w:szCs w:val="24"/>
        </w:rPr>
        <w:tab/>
        <w:t>Ukupni prihodi u 2024</w:t>
      </w:r>
      <w:r w:rsidR="00874DD2">
        <w:rPr>
          <w:rFonts w:ascii="Times New Roman" w:hAnsi="Times New Roman" w:cs="Times New Roman"/>
          <w:sz w:val="24"/>
          <w:szCs w:val="24"/>
        </w:rPr>
        <w:t>.g.</w:t>
      </w:r>
      <w:r w:rsidR="00833804">
        <w:rPr>
          <w:rFonts w:ascii="Times New Roman" w:hAnsi="Times New Roman" w:cs="Times New Roman"/>
          <w:sz w:val="24"/>
          <w:szCs w:val="24"/>
        </w:rPr>
        <w:t xml:space="preserve"> </w:t>
      </w:r>
      <w:r w:rsidR="0080396E">
        <w:rPr>
          <w:rFonts w:ascii="Times New Roman" w:hAnsi="Times New Roman" w:cs="Times New Roman"/>
          <w:sz w:val="24"/>
          <w:szCs w:val="24"/>
        </w:rPr>
        <w:t>=</w:t>
      </w:r>
      <w:r w:rsidR="00DA70AD">
        <w:rPr>
          <w:rFonts w:ascii="Times New Roman" w:hAnsi="Times New Roman" w:cs="Times New Roman"/>
          <w:sz w:val="24"/>
          <w:szCs w:val="24"/>
        </w:rPr>
        <w:t xml:space="preserve"> </w:t>
      </w:r>
      <w:r w:rsidR="00973C08">
        <w:rPr>
          <w:rFonts w:ascii="Times New Roman" w:hAnsi="Times New Roman" w:cs="Times New Roman"/>
          <w:sz w:val="24"/>
          <w:szCs w:val="24"/>
        </w:rPr>
        <w:t>209.640,03</w:t>
      </w:r>
    </w:p>
    <w:p w:rsidR="004A2AE5" w:rsidRDefault="00874DD2" w:rsidP="00874DD2">
      <w:pPr>
        <w:rPr>
          <w:rFonts w:ascii="Times New Roman" w:hAnsi="Times New Roman" w:cs="Times New Roman"/>
          <w:sz w:val="24"/>
          <w:szCs w:val="24"/>
        </w:rPr>
      </w:pPr>
      <w:r>
        <w:rPr>
          <w:rFonts w:ascii="Times New Roman" w:hAnsi="Times New Roman" w:cs="Times New Roman"/>
          <w:sz w:val="24"/>
          <w:szCs w:val="24"/>
        </w:rPr>
        <w:tab/>
        <w:t>Ukupni prihodi u 20</w:t>
      </w:r>
      <w:r w:rsidR="004C5FDA">
        <w:rPr>
          <w:rFonts w:ascii="Times New Roman" w:hAnsi="Times New Roman" w:cs="Times New Roman"/>
          <w:sz w:val="24"/>
          <w:szCs w:val="24"/>
        </w:rPr>
        <w:t>25</w:t>
      </w:r>
      <w:r>
        <w:rPr>
          <w:rFonts w:ascii="Times New Roman" w:hAnsi="Times New Roman" w:cs="Times New Roman"/>
          <w:sz w:val="24"/>
          <w:szCs w:val="24"/>
        </w:rPr>
        <w:t>.g.</w:t>
      </w:r>
      <w:r w:rsidR="00982226">
        <w:rPr>
          <w:rFonts w:ascii="Times New Roman" w:hAnsi="Times New Roman" w:cs="Times New Roman"/>
          <w:sz w:val="24"/>
          <w:szCs w:val="24"/>
        </w:rPr>
        <w:t xml:space="preserve"> =</w:t>
      </w:r>
      <w:r w:rsidR="00DA70AD">
        <w:rPr>
          <w:rFonts w:ascii="Times New Roman" w:hAnsi="Times New Roman" w:cs="Times New Roman"/>
          <w:sz w:val="24"/>
          <w:szCs w:val="24"/>
        </w:rPr>
        <w:t xml:space="preserve"> </w:t>
      </w:r>
      <w:r w:rsidR="00973C08">
        <w:rPr>
          <w:rFonts w:ascii="Times New Roman" w:hAnsi="Times New Roman" w:cs="Times New Roman"/>
          <w:sz w:val="24"/>
          <w:szCs w:val="24"/>
        </w:rPr>
        <w:t>246.655,17</w:t>
      </w:r>
    </w:p>
    <w:p w:rsidR="00874DD2" w:rsidRDefault="00874DD2" w:rsidP="00874DD2">
      <w:pPr>
        <w:rPr>
          <w:rFonts w:ascii="Times New Roman" w:hAnsi="Times New Roman" w:cs="Times New Roman"/>
          <w:sz w:val="24"/>
          <w:szCs w:val="24"/>
        </w:rPr>
      </w:pPr>
      <w:r>
        <w:rPr>
          <w:rFonts w:ascii="Times New Roman" w:hAnsi="Times New Roman" w:cs="Times New Roman"/>
          <w:sz w:val="24"/>
          <w:szCs w:val="24"/>
        </w:rPr>
        <w:tab/>
        <w:t>____________________</w:t>
      </w:r>
    </w:p>
    <w:p w:rsidR="00973C08" w:rsidRDefault="00874DD2" w:rsidP="00874DD2">
      <w:pPr>
        <w:rPr>
          <w:rFonts w:ascii="Times New Roman" w:hAnsi="Times New Roman" w:cs="Times New Roman"/>
          <w:sz w:val="24"/>
          <w:szCs w:val="24"/>
        </w:rPr>
      </w:pPr>
      <w:r>
        <w:rPr>
          <w:rFonts w:ascii="Times New Roman" w:hAnsi="Times New Roman" w:cs="Times New Roman"/>
          <w:sz w:val="24"/>
          <w:szCs w:val="24"/>
        </w:rPr>
        <w:tab/>
        <w:t>RAZLIKA:</w:t>
      </w:r>
      <w:r w:rsidR="004A2AE5">
        <w:rPr>
          <w:rFonts w:ascii="Times New Roman" w:hAnsi="Times New Roman" w:cs="Times New Roman"/>
          <w:sz w:val="24"/>
          <w:szCs w:val="24"/>
        </w:rPr>
        <w:t xml:space="preserve"> </w:t>
      </w:r>
      <w:r w:rsidR="00973C08">
        <w:rPr>
          <w:rFonts w:ascii="Times New Roman" w:hAnsi="Times New Roman" w:cs="Times New Roman"/>
          <w:sz w:val="24"/>
          <w:szCs w:val="24"/>
        </w:rPr>
        <w:t xml:space="preserve">                     =     37.015,14</w:t>
      </w:r>
    </w:p>
    <w:p w:rsidR="00874DD2" w:rsidRDefault="00973C08" w:rsidP="00874DD2">
      <w:pPr>
        <w:rPr>
          <w:rFonts w:ascii="Times New Roman" w:hAnsi="Times New Roman" w:cs="Times New Roman"/>
          <w:sz w:val="24"/>
          <w:szCs w:val="24"/>
        </w:rPr>
      </w:pPr>
      <w:r>
        <w:rPr>
          <w:rFonts w:ascii="Times New Roman" w:hAnsi="Times New Roman" w:cs="Times New Roman"/>
          <w:sz w:val="24"/>
          <w:szCs w:val="24"/>
        </w:rPr>
        <w:t xml:space="preserve">                         </w:t>
      </w:r>
    </w:p>
    <w:p w:rsidR="000A60A7" w:rsidRDefault="000A656A" w:rsidP="00874DD2">
      <w:pPr>
        <w:rPr>
          <w:rFonts w:ascii="Times New Roman" w:hAnsi="Times New Roman" w:cs="Times New Roman"/>
          <w:sz w:val="24"/>
          <w:szCs w:val="24"/>
        </w:rPr>
      </w:pPr>
      <w:r>
        <w:rPr>
          <w:rFonts w:ascii="Times New Roman" w:hAnsi="Times New Roman" w:cs="Times New Roman"/>
          <w:sz w:val="24"/>
          <w:szCs w:val="24"/>
        </w:rPr>
        <w:t>Ukupni prihodi u periodu od 1.1.2025. – 31.3.2025. godine uključuju šifre:</w:t>
      </w:r>
    </w:p>
    <w:p w:rsidR="000A656A" w:rsidRDefault="000A656A" w:rsidP="00874DD2">
      <w:pPr>
        <w:rPr>
          <w:rFonts w:ascii="Times New Roman" w:hAnsi="Times New Roman" w:cs="Times New Roman"/>
          <w:sz w:val="24"/>
          <w:szCs w:val="24"/>
        </w:rPr>
      </w:pPr>
      <w:r>
        <w:rPr>
          <w:rFonts w:ascii="Times New Roman" w:hAnsi="Times New Roman" w:cs="Times New Roman"/>
          <w:sz w:val="24"/>
          <w:szCs w:val="24"/>
        </w:rPr>
        <w:tab/>
        <w:t xml:space="preserve">6361 - </w:t>
      </w:r>
      <w:r w:rsidRPr="000A656A">
        <w:rPr>
          <w:rFonts w:ascii="Times New Roman" w:hAnsi="Times New Roman" w:cs="Times New Roman"/>
          <w:sz w:val="24"/>
          <w:szCs w:val="24"/>
        </w:rPr>
        <w:t xml:space="preserve">Tekuće pomoći proračunskim korisnicima iz proračuna koji im nije nadležan  </w:t>
      </w:r>
    </w:p>
    <w:p w:rsidR="009F7FE6" w:rsidRDefault="000A656A" w:rsidP="00874DD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A656A">
        <w:rPr>
          <w:rFonts w:ascii="Times New Roman" w:hAnsi="Times New Roman" w:cs="Times New Roman"/>
          <w:sz w:val="24"/>
          <w:szCs w:val="24"/>
        </w:rPr>
        <w:t>217.923,90</w:t>
      </w:r>
      <w:r>
        <w:rPr>
          <w:rFonts w:ascii="Times New Roman" w:hAnsi="Times New Roman" w:cs="Times New Roman"/>
          <w:sz w:val="24"/>
          <w:szCs w:val="24"/>
        </w:rPr>
        <w:t xml:space="preserve"> eura što se odnosi na </w:t>
      </w:r>
      <w:r w:rsidR="009F7FE6" w:rsidRPr="009F7FE6">
        <w:rPr>
          <w:rFonts w:ascii="Times New Roman" w:hAnsi="Times New Roman" w:cs="Times New Roman"/>
          <w:sz w:val="24"/>
          <w:szCs w:val="24"/>
        </w:rPr>
        <w:t xml:space="preserve">povećanje plaća </w:t>
      </w:r>
      <w:r w:rsidR="009F7FE6">
        <w:rPr>
          <w:rFonts w:ascii="Times New Roman" w:hAnsi="Times New Roman" w:cs="Times New Roman"/>
          <w:sz w:val="24"/>
          <w:szCs w:val="24"/>
        </w:rPr>
        <w:t>u prvom tromjesečju 2025.</w:t>
      </w:r>
    </w:p>
    <w:p w:rsidR="000A656A" w:rsidRDefault="009F7FE6" w:rsidP="00874DD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godine te povećanje materijalnih prava.</w:t>
      </w:r>
    </w:p>
    <w:p w:rsidR="009F7FE6" w:rsidRDefault="009F7FE6" w:rsidP="00874DD2">
      <w:pPr>
        <w:rPr>
          <w:rFonts w:ascii="Times New Roman" w:hAnsi="Times New Roman" w:cs="Times New Roman"/>
          <w:sz w:val="24"/>
          <w:szCs w:val="24"/>
        </w:rPr>
      </w:pPr>
      <w:r>
        <w:rPr>
          <w:rFonts w:ascii="Times New Roman" w:hAnsi="Times New Roman" w:cs="Times New Roman"/>
          <w:sz w:val="24"/>
          <w:szCs w:val="24"/>
        </w:rPr>
        <w:tab/>
        <w:t>6615 – Prihodi od pruženih usluga</w:t>
      </w:r>
    </w:p>
    <w:p w:rsidR="00973C08" w:rsidRDefault="009F7FE6" w:rsidP="00973C08">
      <w:pPr>
        <w:ind w:left="1410"/>
        <w:rPr>
          <w:rFonts w:ascii="Times New Roman" w:hAnsi="Times New Roman" w:cs="Times New Roman"/>
          <w:sz w:val="24"/>
          <w:szCs w:val="24"/>
        </w:rPr>
      </w:pPr>
      <w:r>
        <w:rPr>
          <w:rFonts w:ascii="Times New Roman" w:hAnsi="Times New Roman" w:cs="Times New Roman"/>
          <w:sz w:val="24"/>
          <w:szCs w:val="24"/>
        </w:rPr>
        <w:t>926,52 eura što se odnosi na prihod od najma poljoprivrednog zemljišta</w:t>
      </w:r>
      <w:r w:rsidR="00973C08">
        <w:rPr>
          <w:rFonts w:ascii="Times New Roman" w:hAnsi="Times New Roman" w:cs="Times New Roman"/>
          <w:sz w:val="24"/>
          <w:szCs w:val="24"/>
        </w:rPr>
        <w:t xml:space="preserve"> koji je</w:t>
      </w:r>
    </w:p>
    <w:p w:rsidR="009F7FE6" w:rsidRDefault="00973C08" w:rsidP="00973C08">
      <w:pPr>
        <w:ind w:left="1410"/>
        <w:rPr>
          <w:rFonts w:ascii="Times New Roman" w:hAnsi="Times New Roman" w:cs="Times New Roman"/>
          <w:sz w:val="24"/>
          <w:szCs w:val="24"/>
        </w:rPr>
      </w:pPr>
      <w:r>
        <w:rPr>
          <w:rFonts w:ascii="Times New Roman" w:hAnsi="Times New Roman" w:cs="Times New Roman"/>
          <w:sz w:val="24"/>
          <w:szCs w:val="24"/>
        </w:rPr>
        <w:t xml:space="preserve"> za ovu godinu povećan prema ugovoru.</w:t>
      </w:r>
    </w:p>
    <w:p w:rsidR="009F7FE6" w:rsidRDefault="009F7FE6" w:rsidP="009F7FE6">
      <w:pPr>
        <w:rPr>
          <w:rFonts w:ascii="Times New Roman" w:hAnsi="Times New Roman" w:cs="Times New Roman"/>
          <w:sz w:val="24"/>
          <w:szCs w:val="24"/>
        </w:rPr>
      </w:pPr>
      <w:r>
        <w:rPr>
          <w:rFonts w:ascii="Times New Roman" w:hAnsi="Times New Roman" w:cs="Times New Roman"/>
          <w:sz w:val="24"/>
          <w:szCs w:val="24"/>
        </w:rPr>
        <w:tab/>
        <w:t xml:space="preserve">6711 - </w:t>
      </w:r>
      <w:r w:rsidRPr="009F7FE6">
        <w:rPr>
          <w:rFonts w:ascii="Times New Roman" w:hAnsi="Times New Roman" w:cs="Times New Roman"/>
          <w:sz w:val="24"/>
          <w:szCs w:val="24"/>
        </w:rPr>
        <w:t>Prihodi iz nadležnog proračuna za financiranje rashoda poslovanja</w:t>
      </w:r>
    </w:p>
    <w:p w:rsidR="009F7FE6" w:rsidRDefault="009F7FE6" w:rsidP="009F7FE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9F7FE6">
        <w:rPr>
          <w:rFonts w:ascii="Times New Roman" w:hAnsi="Times New Roman" w:cs="Times New Roman"/>
          <w:sz w:val="24"/>
          <w:szCs w:val="24"/>
        </w:rPr>
        <w:t>26.722,25</w:t>
      </w:r>
      <w:r>
        <w:rPr>
          <w:rFonts w:ascii="Times New Roman" w:hAnsi="Times New Roman" w:cs="Times New Roman"/>
          <w:sz w:val="24"/>
          <w:szCs w:val="24"/>
        </w:rPr>
        <w:t xml:space="preserve"> eura, a odnose se na prihode od osnivača za tekuće rashode </w:t>
      </w:r>
    </w:p>
    <w:p w:rsidR="009F7FE6" w:rsidRDefault="009F7FE6" w:rsidP="009F7FE6">
      <w:pPr>
        <w:ind w:left="708" w:firstLine="708"/>
        <w:rPr>
          <w:rFonts w:ascii="Times New Roman" w:hAnsi="Times New Roman" w:cs="Times New Roman"/>
          <w:sz w:val="24"/>
          <w:szCs w:val="24"/>
        </w:rPr>
      </w:pPr>
      <w:r>
        <w:rPr>
          <w:rFonts w:ascii="Times New Roman" w:hAnsi="Times New Roman" w:cs="Times New Roman"/>
          <w:sz w:val="24"/>
          <w:szCs w:val="24"/>
        </w:rPr>
        <w:t>poslovanja koji su u konstantnom porastu zbog porasta cijena.</w:t>
      </w:r>
    </w:p>
    <w:p w:rsidR="009F7FE6" w:rsidRDefault="009F7FE6" w:rsidP="009F7FE6">
      <w:pPr>
        <w:ind w:left="708"/>
        <w:rPr>
          <w:rFonts w:ascii="Times New Roman" w:hAnsi="Times New Roman" w:cs="Times New Roman"/>
          <w:sz w:val="24"/>
          <w:szCs w:val="24"/>
        </w:rPr>
      </w:pPr>
      <w:r>
        <w:rPr>
          <w:rFonts w:ascii="Times New Roman" w:hAnsi="Times New Roman" w:cs="Times New Roman"/>
          <w:sz w:val="24"/>
          <w:szCs w:val="24"/>
        </w:rPr>
        <w:t xml:space="preserve">6712 - </w:t>
      </w:r>
      <w:r w:rsidRPr="009F7FE6">
        <w:rPr>
          <w:rFonts w:ascii="Times New Roman" w:hAnsi="Times New Roman" w:cs="Times New Roman"/>
          <w:sz w:val="24"/>
          <w:szCs w:val="24"/>
        </w:rPr>
        <w:t>Prihodi iz nadležnog proračuna za financiranje rashoda za nabavu nefinancijske</w:t>
      </w:r>
    </w:p>
    <w:p w:rsidR="009F7FE6" w:rsidRDefault="009F7FE6" w:rsidP="009F7FE6">
      <w:pPr>
        <w:ind w:left="708" w:firstLine="708"/>
        <w:rPr>
          <w:rFonts w:ascii="Times New Roman" w:hAnsi="Times New Roman" w:cs="Times New Roman"/>
          <w:sz w:val="24"/>
          <w:szCs w:val="24"/>
        </w:rPr>
      </w:pPr>
      <w:r w:rsidRPr="009F7FE6">
        <w:rPr>
          <w:rFonts w:ascii="Times New Roman" w:hAnsi="Times New Roman" w:cs="Times New Roman"/>
          <w:sz w:val="24"/>
          <w:szCs w:val="24"/>
        </w:rPr>
        <w:t xml:space="preserve"> </w:t>
      </w:r>
      <w:r>
        <w:rPr>
          <w:rFonts w:ascii="Times New Roman" w:hAnsi="Times New Roman" w:cs="Times New Roman"/>
          <w:sz w:val="24"/>
          <w:szCs w:val="24"/>
        </w:rPr>
        <w:t>i</w:t>
      </w:r>
      <w:r w:rsidRPr="009F7FE6">
        <w:rPr>
          <w:rFonts w:ascii="Times New Roman" w:hAnsi="Times New Roman" w:cs="Times New Roman"/>
          <w:sz w:val="24"/>
          <w:szCs w:val="24"/>
        </w:rPr>
        <w:t>movine</w:t>
      </w:r>
    </w:p>
    <w:p w:rsidR="009F7FE6" w:rsidRDefault="009F7FE6" w:rsidP="009F7FE6">
      <w:pPr>
        <w:ind w:left="1416"/>
        <w:rPr>
          <w:rFonts w:ascii="Times New Roman" w:hAnsi="Times New Roman" w:cs="Times New Roman"/>
          <w:sz w:val="24"/>
          <w:szCs w:val="24"/>
        </w:rPr>
      </w:pPr>
      <w:r w:rsidRPr="009F7FE6">
        <w:rPr>
          <w:rFonts w:ascii="Times New Roman" w:hAnsi="Times New Roman" w:cs="Times New Roman"/>
          <w:sz w:val="24"/>
          <w:szCs w:val="24"/>
        </w:rPr>
        <w:lastRenderedPageBreak/>
        <w:t>1.082,50</w:t>
      </w:r>
      <w:r>
        <w:rPr>
          <w:rFonts w:ascii="Times New Roman" w:hAnsi="Times New Roman" w:cs="Times New Roman"/>
          <w:sz w:val="24"/>
          <w:szCs w:val="24"/>
        </w:rPr>
        <w:t xml:space="preserve"> eura koji se odnose na kapitalne pri</w:t>
      </w:r>
      <w:r w:rsidR="0053338D">
        <w:rPr>
          <w:rFonts w:ascii="Times New Roman" w:hAnsi="Times New Roman" w:cs="Times New Roman"/>
          <w:sz w:val="24"/>
          <w:szCs w:val="24"/>
        </w:rPr>
        <w:t xml:space="preserve">hode od osnivača i svake godine je </w:t>
      </w:r>
    </w:p>
    <w:p w:rsidR="0053338D" w:rsidRDefault="0053338D" w:rsidP="009F7FE6">
      <w:pPr>
        <w:ind w:left="1416"/>
        <w:rPr>
          <w:rFonts w:ascii="Times New Roman" w:hAnsi="Times New Roman" w:cs="Times New Roman"/>
          <w:sz w:val="24"/>
          <w:szCs w:val="24"/>
        </w:rPr>
      </w:pPr>
      <w:r>
        <w:rPr>
          <w:rFonts w:ascii="Times New Roman" w:hAnsi="Times New Roman" w:cs="Times New Roman"/>
          <w:sz w:val="24"/>
          <w:szCs w:val="24"/>
        </w:rPr>
        <w:t>predviđen za potrošnju isti iznos.</w:t>
      </w:r>
    </w:p>
    <w:p w:rsidR="009F7FE6" w:rsidRPr="009F7FE6" w:rsidRDefault="009F7FE6" w:rsidP="009F7FE6">
      <w:pPr>
        <w:ind w:left="1416"/>
        <w:rPr>
          <w:rFonts w:ascii="Times New Roman" w:hAnsi="Times New Roman" w:cs="Times New Roman"/>
          <w:sz w:val="24"/>
          <w:szCs w:val="24"/>
        </w:rPr>
      </w:pPr>
    </w:p>
    <w:p w:rsidR="00CB303A" w:rsidRDefault="00CB303A" w:rsidP="00874DD2">
      <w:pPr>
        <w:rPr>
          <w:rFonts w:ascii="Times New Roman" w:hAnsi="Times New Roman" w:cs="Times New Roman"/>
          <w:sz w:val="24"/>
          <w:szCs w:val="24"/>
        </w:rPr>
      </w:pPr>
      <w:r>
        <w:rPr>
          <w:rFonts w:ascii="Times New Roman" w:hAnsi="Times New Roman" w:cs="Times New Roman"/>
          <w:sz w:val="24"/>
          <w:szCs w:val="24"/>
        </w:rPr>
        <w:t>ŠIFRA 3</w:t>
      </w:r>
    </w:p>
    <w:p w:rsidR="00874DD2" w:rsidRDefault="004C5FDA" w:rsidP="00874DD2">
      <w:pPr>
        <w:rPr>
          <w:rFonts w:ascii="Times New Roman" w:hAnsi="Times New Roman" w:cs="Times New Roman"/>
          <w:sz w:val="24"/>
          <w:szCs w:val="24"/>
        </w:rPr>
      </w:pPr>
      <w:r>
        <w:rPr>
          <w:rFonts w:ascii="Times New Roman" w:hAnsi="Times New Roman" w:cs="Times New Roman"/>
          <w:sz w:val="24"/>
          <w:szCs w:val="24"/>
        </w:rPr>
        <w:tab/>
        <w:t>Ukupni rashodi u 2024</w:t>
      </w:r>
      <w:r w:rsidR="00874DD2">
        <w:rPr>
          <w:rFonts w:ascii="Times New Roman" w:hAnsi="Times New Roman" w:cs="Times New Roman"/>
          <w:sz w:val="24"/>
          <w:szCs w:val="24"/>
        </w:rPr>
        <w:t>.g.</w:t>
      </w:r>
      <w:r w:rsidR="005A31B8">
        <w:rPr>
          <w:rFonts w:ascii="Times New Roman" w:hAnsi="Times New Roman" w:cs="Times New Roman"/>
          <w:sz w:val="24"/>
          <w:szCs w:val="24"/>
        </w:rPr>
        <w:t xml:space="preserve"> </w:t>
      </w:r>
      <w:r w:rsidR="00CB303A">
        <w:rPr>
          <w:rFonts w:ascii="Times New Roman" w:hAnsi="Times New Roman" w:cs="Times New Roman"/>
          <w:sz w:val="24"/>
          <w:szCs w:val="24"/>
        </w:rPr>
        <w:t>=</w:t>
      </w:r>
      <w:r>
        <w:rPr>
          <w:rFonts w:ascii="Times New Roman" w:hAnsi="Times New Roman" w:cs="Times New Roman"/>
          <w:sz w:val="24"/>
          <w:szCs w:val="24"/>
        </w:rPr>
        <w:t xml:space="preserve"> </w:t>
      </w:r>
      <w:r w:rsidR="00973C08">
        <w:rPr>
          <w:rFonts w:ascii="Times New Roman" w:hAnsi="Times New Roman" w:cs="Times New Roman"/>
          <w:sz w:val="24"/>
          <w:szCs w:val="24"/>
        </w:rPr>
        <w:t>205.564,46</w:t>
      </w:r>
    </w:p>
    <w:p w:rsidR="00D822FA" w:rsidRDefault="00874DD2" w:rsidP="00874DD2">
      <w:pPr>
        <w:rPr>
          <w:rFonts w:ascii="Times New Roman" w:hAnsi="Times New Roman" w:cs="Times New Roman"/>
          <w:sz w:val="24"/>
          <w:szCs w:val="24"/>
        </w:rPr>
      </w:pPr>
      <w:r>
        <w:rPr>
          <w:rFonts w:ascii="Times New Roman" w:hAnsi="Times New Roman" w:cs="Times New Roman"/>
          <w:sz w:val="24"/>
          <w:szCs w:val="24"/>
        </w:rPr>
        <w:tab/>
        <w:t>Ukupni rashodi u 20</w:t>
      </w:r>
      <w:r w:rsidR="00BF1951">
        <w:rPr>
          <w:rFonts w:ascii="Times New Roman" w:hAnsi="Times New Roman" w:cs="Times New Roman"/>
          <w:sz w:val="24"/>
          <w:szCs w:val="24"/>
        </w:rPr>
        <w:t>2</w:t>
      </w:r>
      <w:r w:rsidR="004C5FDA">
        <w:rPr>
          <w:rFonts w:ascii="Times New Roman" w:hAnsi="Times New Roman" w:cs="Times New Roman"/>
          <w:sz w:val="24"/>
          <w:szCs w:val="24"/>
        </w:rPr>
        <w:t>5</w:t>
      </w:r>
      <w:r>
        <w:rPr>
          <w:rFonts w:ascii="Times New Roman" w:hAnsi="Times New Roman" w:cs="Times New Roman"/>
          <w:sz w:val="24"/>
          <w:szCs w:val="24"/>
        </w:rPr>
        <w:t>.g.</w:t>
      </w:r>
      <w:r w:rsidR="00425522">
        <w:rPr>
          <w:rFonts w:ascii="Times New Roman" w:hAnsi="Times New Roman" w:cs="Times New Roman"/>
          <w:sz w:val="24"/>
          <w:szCs w:val="24"/>
        </w:rPr>
        <w:t xml:space="preserve"> =</w:t>
      </w:r>
      <w:r w:rsidR="00DA70AD">
        <w:rPr>
          <w:rFonts w:ascii="Times New Roman" w:hAnsi="Times New Roman" w:cs="Times New Roman"/>
          <w:sz w:val="24"/>
          <w:szCs w:val="24"/>
        </w:rPr>
        <w:t xml:space="preserve"> </w:t>
      </w:r>
      <w:r w:rsidR="00976D67">
        <w:rPr>
          <w:rFonts w:ascii="Times New Roman" w:hAnsi="Times New Roman" w:cs="Times New Roman"/>
          <w:sz w:val="24"/>
          <w:szCs w:val="24"/>
        </w:rPr>
        <w:t>316.211,95</w:t>
      </w:r>
    </w:p>
    <w:p w:rsidR="00874DD2" w:rsidRDefault="00874DD2" w:rsidP="00874DD2">
      <w:pPr>
        <w:rPr>
          <w:rFonts w:ascii="Times New Roman" w:hAnsi="Times New Roman" w:cs="Times New Roman"/>
          <w:sz w:val="24"/>
          <w:szCs w:val="24"/>
        </w:rPr>
      </w:pPr>
      <w:r>
        <w:rPr>
          <w:rFonts w:ascii="Times New Roman" w:hAnsi="Times New Roman" w:cs="Times New Roman"/>
          <w:sz w:val="24"/>
          <w:szCs w:val="24"/>
        </w:rPr>
        <w:tab/>
        <w:t>____________________</w:t>
      </w:r>
    </w:p>
    <w:p w:rsidR="00B37D3C" w:rsidRDefault="00874DD2" w:rsidP="00874DD2">
      <w:pPr>
        <w:rPr>
          <w:rFonts w:ascii="Times New Roman" w:hAnsi="Times New Roman" w:cs="Times New Roman"/>
          <w:sz w:val="24"/>
          <w:szCs w:val="24"/>
        </w:rPr>
      </w:pPr>
      <w:r>
        <w:rPr>
          <w:rFonts w:ascii="Times New Roman" w:hAnsi="Times New Roman" w:cs="Times New Roman"/>
          <w:sz w:val="24"/>
          <w:szCs w:val="24"/>
        </w:rPr>
        <w:t>RAZLIKA:</w:t>
      </w:r>
      <w:r w:rsidR="006962FA">
        <w:rPr>
          <w:rFonts w:ascii="Times New Roman" w:hAnsi="Times New Roman" w:cs="Times New Roman"/>
          <w:sz w:val="24"/>
          <w:szCs w:val="24"/>
        </w:rPr>
        <w:t xml:space="preserve"> </w:t>
      </w:r>
      <w:r w:rsidR="00973C08">
        <w:rPr>
          <w:rFonts w:ascii="Times New Roman" w:hAnsi="Times New Roman" w:cs="Times New Roman"/>
          <w:sz w:val="24"/>
          <w:szCs w:val="24"/>
        </w:rPr>
        <w:t xml:space="preserve">              </w:t>
      </w:r>
      <w:r w:rsidR="00976D67">
        <w:rPr>
          <w:rFonts w:ascii="Times New Roman" w:hAnsi="Times New Roman" w:cs="Times New Roman"/>
          <w:sz w:val="24"/>
          <w:szCs w:val="24"/>
        </w:rPr>
        <w:t xml:space="preserve">                   =  110.647,49</w:t>
      </w:r>
    </w:p>
    <w:p w:rsidR="00973C08" w:rsidRDefault="00973C08" w:rsidP="00874DD2">
      <w:pPr>
        <w:rPr>
          <w:rFonts w:ascii="Times New Roman" w:hAnsi="Times New Roman" w:cs="Times New Roman"/>
          <w:sz w:val="24"/>
          <w:szCs w:val="24"/>
        </w:rPr>
      </w:pPr>
    </w:p>
    <w:p w:rsidR="0053338D" w:rsidRDefault="0053338D" w:rsidP="0053338D">
      <w:pPr>
        <w:rPr>
          <w:rFonts w:ascii="Times New Roman" w:hAnsi="Times New Roman" w:cs="Times New Roman"/>
          <w:sz w:val="24"/>
          <w:szCs w:val="24"/>
        </w:rPr>
      </w:pPr>
      <w:r>
        <w:rPr>
          <w:rFonts w:ascii="Times New Roman" w:hAnsi="Times New Roman" w:cs="Times New Roman"/>
          <w:sz w:val="24"/>
          <w:szCs w:val="24"/>
        </w:rPr>
        <w:t>Ukupni rashodi</w:t>
      </w:r>
      <w:r w:rsidRPr="0053338D">
        <w:rPr>
          <w:rFonts w:ascii="Times New Roman" w:hAnsi="Times New Roman" w:cs="Times New Roman"/>
          <w:sz w:val="24"/>
          <w:szCs w:val="24"/>
        </w:rPr>
        <w:t xml:space="preserve"> u periodu od 1.1.2025. – 31.3.2025. godine uključuju šifre:</w:t>
      </w:r>
    </w:p>
    <w:p w:rsidR="0053338D" w:rsidRDefault="0053338D" w:rsidP="0053338D">
      <w:pPr>
        <w:ind w:firstLine="708"/>
        <w:rPr>
          <w:rFonts w:ascii="Times New Roman" w:hAnsi="Times New Roman" w:cs="Times New Roman"/>
          <w:sz w:val="24"/>
          <w:szCs w:val="24"/>
        </w:rPr>
      </w:pPr>
      <w:r>
        <w:rPr>
          <w:rFonts w:ascii="Times New Roman" w:hAnsi="Times New Roman" w:cs="Times New Roman"/>
          <w:sz w:val="24"/>
          <w:szCs w:val="24"/>
        </w:rPr>
        <w:t>311 – Plaće (Bruto)</w:t>
      </w:r>
    </w:p>
    <w:p w:rsidR="0053338D" w:rsidRDefault="0053338D" w:rsidP="0053338D">
      <w:pPr>
        <w:ind w:left="708" w:firstLine="708"/>
        <w:rPr>
          <w:rFonts w:ascii="Times New Roman" w:hAnsi="Times New Roman" w:cs="Times New Roman"/>
          <w:sz w:val="24"/>
          <w:szCs w:val="24"/>
        </w:rPr>
      </w:pPr>
      <w:r w:rsidRPr="0053338D">
        <w:rPr>
          <w:rFonts w:ascii="Times New Roman" w:hAnsi="Times New Roman" w:cs="Times New Roman"/>
          <w:sz w:val="24"/>
          <w:szCs w:val="24"/>
        </w:rPr>
        <w:t>235.869,60</w:t>
      </w:r>
      <w:r>
        <w:rPr>
          <w:rFonts w:ascii="Times New Roman" w:hAnsi="Times New Roman" w:cs="Times New Roman"/>
          <w:sz w:val="24"/>
          <w:szCs w:val="24"/>
        </w:rPr>
        <w:t xml:space="preserve"> eura su rashodi koji se odnose na plaće te je veći iznos u odnosu na </w:t>
      </w:r>
    </w:p>
    <w:p w:rsidR="0053338D" w:rsidRDefault="0053338D" w:rsidP="0053338D">
      <w:pPr>
        <w:ind w:left="708" w:firstLine="708"/>
        <w:rPr>
          <w:rFonts w:ascii="Times New Roman" w:hAnsi="Times New Roman" w:cs="Times New Roman"/>
          <w:sz w:val="24"/>
          <w:szCs w:val="24"/>
        </w:rPr>
      </w:pPr>
      <w:r>
        <w:rPr>
          <w:rFonts w:ascii="Times New Roman" w:hAnsi="Times New Roman" w:cs="Times New Roman"/>
          <w:sz w:val="24"/>
          <w:szCs w:val="24"/>
        </w:rPr>
        <w:t xml:space="preserve">2024. godinu zbog porasta plaća u prvom tromjesečju 2025. godine. </w:t>
      </w:r>
    </w:p>
    <w:p w:rsidR="0053338D" w:rsidRDefault="0053338D" w:rsidP="0053338D">
      <w:pPr>
        <w:rPr>
          <w:rFonts w:ascii="Times New Roman" w:hAnsi="Times New Roman" w:cs="Times New Roman"/>
          <w:sz w:val="24"/>
          <w:szCs w:val="24"/>
        </w:rPr>
      </w:pPr>
      <w:r>
        <w:rPr>
          <w:rFonts w:ascii="Times New Roman" w:hAnsi="Times New Roman" w:cs="Times New Roman"/>
          <w:sz w:val="24"/>
          <w:szCs w:val="24"/>
        </w:rPr>
        <w:tab/>
        <w:t>312 – Ostali rashodi za zaposlene</w:t>
      </w:r>
    </w:p>
    <w:p w:rsidR="0053338D" w:rsidRDefault="0053338D" w:rsidP="0053338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3338D">
        <w:rPr>
          <w:rFonts w:ascii="Times New Roman" w:hAnsi="Times New Roman" w:cs="Times New Roman"/>
          <w:sz w:val="24"/>
          <w:szCs w:val="24"/>
        </w:rPr>
        <w:t>1.930,54</w:t>
      </w:r>
      <w:r>
        <w:rPr>
          <w:rFonts w:ascii="Times New Roman" w:hAnsi="Times New Roman" w:cs="Times New Roman"/>
          <w:sz w:val="24"/>
          <w:szCs w:val="24"/>
        </w:rPr>
        <w:t xml:space="preserve"> eura su rashodi za jubilarne nagrade</w:t>
      </w:r>
      <w:r w:rsidR="004515E3">
        <w:rPr>
          <w:rFonts w:ascii="Times New Roman" w:hAnsi="Times New Roman" w:cs="Times New Roman"/>
          <w:sz w:val="24"/>
          <w:szCs w:val="24"/>
        </w:rPr>
        <w:t>.</w:t>
      </w:r>
    </w:p>
    <w:p w:rsidR="00B83C47" w:rsidRDefault="00B83C47" w:rsidP="0053338D">
      <w:pPr>
        <w:rPr>
          <w:rFonts w:ascii="Times New Roman" w:hAnsi="Times New Roman" w:cs="Times New Roman"/>
          <w:sz w:val="24"/>
          <w:szCs w:val="24"/>
        </w:rPr>
      </w:pPr>
      <w:r>
        <w:rPr>
          <w:rFonts w:ascii="Times New Roman" w:hAnsi="Times New Roman" w:cs="Times New Roman"/>
          <w:sz w:val="24"/>
          <w:szCs w:val="24"/>
        </w:rPr>
        <w:tab/>
        <w:t>313 – Doprinosi na plaće</w:t>
      </w:r>
    </w:p>
    <w:p w:rsidR="00B83C47" w:rsidRDefault="00B83C47" w:rsidP="0053338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83C47">
        <w:rPr>
          <w:rFonts w:ascii="Times New Roman" w:hAnsi="Times New Roman" w:cs="Times New Roman"/>
          <w:sz w:val="24"/>
          <w:szCs w:val="24"/>
        </w:rPr>
        <w:t>38.741,50</w:t>
      </w:r>
      <w:r>
        <w:rPr>
          <w:rFonts w:ascii="Times New Roman" w:hAnsi="Times New Roman" w:cs="Times New Roman"/>
          <w:sz w:val="24"/>
          <w:szCs w:val="24"/>
        </w:rPr>
        <w:t xml:space="preserve"> eura su rashodi za doprinose na plaće koji su povećani sukladno</w:t>
      </w:r>
    </w:p>
    <w:p w:rsidR="00B83C47" w:rsidRDefault="00B83C47" w:rsidP="00B83C47">
      <w:pPr>
        <w:ind w:left="708" w:firstLine="708"/>
        <w:rPr>
          <w:rFonts w:ascii="Times New Roman" w:hAnsi="Times New Roman" w:cs="Times New Roman"/>
          <w:sz w:val="24"/>
          <w:szCs w:val="24"/>
        </w:rPr>
      </w:pPr>
      <w:r>
        <w:rPr>
          <w:rFonts w:ascii="Times New Roman" w:hAnsi="Times New Roman" w:cs="Times New Roman"/>
          <w:sz w:val="24"/>
          <w:szCs w:val="24"/>
        </w:rPr>
        <w:t>povećanju plaća</w:t>
      </w:r>
    </w:p>
    <w:p w:rsidR="00B83C47" w:rsidRDefault="00B83C47" w:rsidP="00B83C47">
      <w:pPr>
        <w:rPr>
          <w:rFonts w:ascii="Times New Roman" w:hAnsi="Times New Roman" w:cs="Times New Roman"/>
          <w:sz w:val="24"/>
          <w:szCs w:val="24"/>
        </w:rPr>
      </w:pPr>
      <w:r>
        <w:rPr>
          <w:rFonts w:ascii="Times New Roman" w:hAnsi="Times New Roman" w:cs="Times New Roman"/>
          <w:sz w:val="24"/>
          <w:szCs w:val="24"/>
        </w:rPr>
        <w:tab/>
        <w:t>3211 – Službena putovanja</w:t>
      </w:r>
    </w:p>
    <w:p w:rsidR="00221375" w:rsidRDefault="00973C08" w:rsidP="00221375">
      <w:pPr>
        <w:ind w:left="1410"/>
        <w:rPr>
          <w:rFonts w:ascii="Times New Roman" w:hAnsi="Times New Roman" w:cs="Times New Roman"/>
          <w:sz w:val="24"/>
          <w:szCs w:val="24"/>
        </w:rPr>
      </w:pPr>
      <w:r>
        <w:rPr>
          <w:rFonts w:ascii="Times New Roman" w:hAnsi="Times New Roman" w:cs="Times New Roman"/>
          <w:sz w:val="24"/>
          <w:szCs w:val="24"/>
        </w:rPr>
        <w:t>2.140,94</w:t>
      </w:r>
      <w:r w:rsidR="00B83C47">
        <w:rPr>
          <w:rFonts w:ascii="Times New Roman" w:hAnsi="Times New Roman" w:cs="Times New Roman"/>
          <w:sz w:val="24"/>
          <w:szCs w:val="24"/>
        </w:rPr>
        <w:t xml:space="preserve"> eura </w:t>
      </w:r>
      <w:r w:rsidR="00221375">
        <w:rPr>
          <w:rFonts w:ascii="Times New Roman" w:hAnsi="Times New Roman" w:cs="Times New Roman"/>
          <w:sz w:val="24"/>
          <w:szCs w:val="24"/>
        </w:rPr>
        <w:t xml:space="preserve">su rashodi za služena putovanja, ona su povećana zbog projekta </w:t>
      </w:r>
    </w:p>
    <w:p w:rsidR="00973C08" w:rsidRDefault="00221375" w:rsidP="00221375">
      <w:pPr>
        <w:ind w:left="1410"/>
        <w:rPr>
          <w:rFonts w:ascii="Times New Roman" w:hAnsi="Times New Roman" w:cs="Times New Roman"/>
          <w:sz w:val="24"/>
          <w:szCs w:val="24"/>
        </w:rPr>
      </w:pPr>
      <w:r>
        <w:rPr>
          <w:rFonts w:ascii="Times New Roman" w:hAnsi="Times New Roman" w:cs="Times New Roman"/>
          <w:sz w:val="24"/>
          <w:szCs w:val="24"/>
        </w:rPr>
        <w:t xml:space="preserve">„Igrom i pokretom </w:t>
      </w:r>
      <w:r w:rsidR="00973C08">
        <w:rPr>
          <w:rFonts w:ascii="Times New Roman" w:hAnsi="Times New Roman" w:cs="Times New Roman"/>
          <w:sz w:val="24"/>
          <w:szCs w:val="24"/>
        </w:rPr>
        <w:t>do emocionalno snažnog učenika“ te zbog troškova</w:t>
      </w:r>
    </w:p>
    <w:p w:rsidR="00973C08" w:rsidRDefault="00973C08" w:rsidP="00221375">
      <w:pPr>
        <w:ind w:left="1410"/>
        <w:rPr>
          <w:rFonts w:ascii="Times New Roman" w:hAnsi="Times New Roman" w:cs="Times New Roman"/>
          <w:sz w:val="24"/>
          <w:szCs w:val="24"/>
        </w:rPr>
      </w:pPr>
      <w:r>
        <w:rPr>
          <w:rFonts w:ascii="Times New Roman" w:hAnsi="Times New Roman" w:cs="Times New Roman"/>
          <w:sz w:val="24"/>
          <w:szCs w:val="24"/>
        </w:rPr>
        <w:t xml:space="preserve"> organiziranog prijevoza koji smo do sada knjižili na usluge prijevoza, a prema </w:t>
      </w:r>
    </w:p>
    <w:p w:rsidR="00973C08" w:rsidRDefault="00973C08" w:rsidP="00221375">
      <w:pPr>
        <w:ind w:left="1410"/>
        <w:rPr>
          <w:rFonts w:ascii="Times New Roman" w:hAnsi="Times New Roman" w:cs="Times New Roman"/>
          <w:sz w:val="24"/>
          <w:szCs w:val="24"/>
        </w:rPr>
      </w:pPr>
      <w:r>
        <w:rPr>
          <w:rFonts w:ascii="Times New Roman" w:hAnsi="Times New Roman" w:cs="Times New Roman"/>
          <w:sz w:val="24"/>
          <w:szCs w:val="24"/>
        </w:rPr>
        <w:t>uputi unutarnje revizije sada knjižimo na „</w:t>
      </w:r>
      <w:r w:rsidRPr="00973C08">
        <w:rPr>
          <w:rFonts w:ascii="Times New Roman" w:hAnsi="Times New Roman" w:cs="Times New Roman"/>
          <w:sz w:val="24"/>
          <w:szCs w:val="24"/>
        </w:rPr>
        <w:t>Naknade za prijevoz na službenom</w:t>
      </w:r>
    </w:p>
    <w:p w:rsidR="00B83C47" w:rsidRDefault="00973C08" w:rsidP="00221375">
      <w:pPr>
        <w:ind w:left="1410"/>
        <w:rPr>
          <w:rFonts w:ascii="Times New Roman" w:hAnsi="Times New Roman" w:cs="Times New Roman"/>
          <w:sz w:val="24"/>
          <w:szCs w:val="24"/>
        </w:rPr>
      </w:pPr>
      <w:r w:rsidRPr="00973C08">
        <w:rPr>
          <w:rFonts w:ascii="Times New Roman" w:hAnsi="Times New Roman" w:cs="Times New Roman"/>
          <w:sz w:val="24"/>
          <w:szCs w:val="24"/>
        </w:rPr>
        <w:t xml:space="preserve"> putu u zemlji</w:t>
      </w:r>
      <w:r>
        <w:rPr>
          <w:rFonts w:ascii="Times New Roman" w:hAnsi="Times New Roman" w:cs="Times New Roman"/>
          <w:sz w:val="24"/>
          <w:szCs w:val="24"/>
        </w:rPr>
        <w:t>“.</w:t>
      </w:r>
    </w:p>
    <w:p w:rsidR="00221375" w:rsidRPr="00221375" w:rsidRDefault="00221375" w:rsidP="00221375">
      <w:pPr>
        <w:rPr>
          <w:rFonts w:ascii="Times New Roman" w:hAnsi="Times New Roman" w:cs="Times New Roman"/>
          <w:sz w:val="24"/>
          <w:szCs w:val="24"/>
        </w:rPr>
      </w:pPr>
      <w:r>
        <w:rPr>
          <w:rFonts w:ascii="Times New Roman" w:hAnsi="Times New Roman" w:cs="Times New Roman"/>
          <w:sz w:val="24"/>
          <w:szCs w:val="24"/>
        </w:rPr>
        <w:tab/>
        <w:t xml:space="preserve">3221 - </w:t>
      </w:r>
      <w:r w:rsidRPr="00221375">
        <w:rPr>
          <w:rFonts w:ascii="Times New Roman" w:hAnsi="Times New Roman" w:cs="Times New Roman"/>
          <w:sz w:val="24"/>
          <w:szCs w:val="24"/>
        </w:rPr>
        <w:t>Uredski materijal i ostali materijalni rashodi</w:t>
      </w:r>
    </w:p>
    <w:p w:rsidR="0053338D" w:rsidRDefault="00221375" w:rsidP="0053338D">
      <w:pPr>
        <w:ind w:firstLine="708"/>
        <w:rPr>
          <w:rFonts w:ascii="Times New Roman" w:hAnsi="Times New Roman" w:cs="Times New Roman"/>
          <w:sz w:val="24"/>
          <w:szCs w:val="24"/>
        </w:rPr>
      </w:pPr>
      <w:r>
        <w:rPr>
          <w:rFonts w:ascii="Times New Roman" w:hAnsi="Times New Roman" w:cs="Times New Roman"/>
          <w:sz w:val="24"/>
          <w:szCs w:val="24"/>
        </w:rPr>
        <w:tab/>
      </w:r>
      <w:r w:rsidRPr="00221375">
        <w:rPr>
          <w:rFonts w:ascii="Times New Roman" w:hAnsi="Times New Roman" w:cs="Times New Roman"/>
          <w:sz w:val="24"/>
          <w:szCs w:val="24"/>
        </w:rPr>
        <w:t>1.591,91</w:t>
      </w:r>
      <w:r>
        <w:rPr>
          <w:rFonts w:ascii="Times New Roman" w:hAnsi="Times New Roman" w:cs="Times New Roman"/>
          <w:sz w:val="24"/>
          <w:szCs w:val="24"/>
        </w:rPr>
        <w:t xml:space="preserve"> eura su rashodi koji se odnose na nabavku uredskog materijala.</w:t>
      </w:r>
    </w:p>
    <w:p w:rsidR="00221375" w:rsidRDefault="00221375" w:rsidP="0053338D">
      <w:pPr>
        <w:ind w:firstLine="708"/>
        <w:rPr>
          <w:rFonts w:ascii="Times New Roman" w:hAnsi="Times New Roman" w:cs="Times New Roman"/>
          <w:sz w:val="24"/>
          <w:szCs w:val="24"/>
        </w:rPr>
      </w:pPr>
      <w:r>
        <w:rPr>
          <w:rFonts w:ascii="Times New Roman" w:hAnsi="Times New Roman" w:cs="Times New Roman"/>
          <w:sz w:val="24"/>
          <w:szCs w:val="24"/>
        </w:rPr>
        <w:t>3222 – Materijal i sirovine</w:t>
      </w:r>
    </w:p>
    <w:p w:rsidR="00F442E8" w:rsidRDefault="00221375" w:rsidP="00F442E8">
      <w:pPr>
        <w:ind w:left="1413"/>
        <w:rPr>
          <w:rFonts w:ascii="Times New Roman" w:hAnsi="Times New Roman" w:cs="Times New Roman"/>
          <w:sz w:val="24"/>
          <w:szCs w:val="24"/>
        </w:rPr>
      </w:pPr>
      <w:r w:rsidRPr="00221375">
        <w:rPr>
          <w:rFonts w:ascii="Times New Roman" w:hAnsi="Times New Roman" w:cs="Times New Roman"/>
          <w:sz w:val="24"/>
          <w:szCs w:val="24"/>
        </w:rPr>
        <w:t>7.981,46</w:t>
      </w:r>
      <w:r>
        <w:rPr>
          <w:rFonts w:ascii="Times New Roman" w:hAnsi="Times New Roman" w:cs="Times New Roman"/>
          <w:sz w:val="24"/>
          <w:szCs w:val="24"/>
        </w:rPr>
        <w:t xml:space="preserve"> eura su troškovi za prehranu učenika koji su </w:t>
      </w:r>
      <w:r w:rsidR="00F442E8">
        <w:rPr>
          <w:rFonts w:ascii="Times New Roman" w:hAnsi="Times New Roman" w:cs="Times New Roman"/>
          <w:sz w:val="24"/>
          <w:szCs w:val="24"/>
        </w:rPr>
        <w:t>smanjeni</w:t>
      </w:r>
      <w:r>
        <w:rPr>
          <w:rFonts w:ascii="Times New Roman" w:hAnsi="Times New Roman" w:cs="Times New Roman"/>
          <w:sz w:val="24"/>
          <w:szCs w:val="24"/>
        </w:rPr>
        <w:t xml:space="preserve"> zbog </w:t>
      </w:r>
      <w:r w:rsidR="00F442E8">
        <w:rPr>
          <w:rFonts w:ascii="Times New Roman" w:hAnsi="Times New Roman" w:cs="Times New Roman"/>
          <w:sz w:val="24"/>
          <w:szCs w:val="24"/>
        </w:rPr>
        <w:t xml:space="preserve">većeg </w:t>
      </w:r>
    </w:p>
    <w:p w:rsidR="00221375" w:rsidRDefault="00F442E8" w:rsidP="00F442E8">
      <w:pPr>
        <w:ind w:left="1413"/>
        <w:rPr>
          <w:rFonts w:ascii="Times New Roman" w:hAnsi="Times New Roman" w:cs="Times New Roman"/>
          <w:sz w:val="24"/>
          <w:szCs w:val="24"/>
        </w:rPr>
      </w:pPr>
      <w:r>
        <w:rPr>
          <w:rFonts w:ascii="Times New Roman" w:hAnsi="Times New Roman" w:cs="Times New Roman"/>
          <w:sz w:val="24"/>
          <w:szCs w:val="24"/>
        </w:rPr>
        <w:t>broja kuhanih obroka.</w:t>
      </w:r>
    </w:p>
    <w:p w:rsidR="00221375" w:rsidRDefault="00221375" w:rsidP="00221375">
      <w:pPr>
        <w:rPr>
          <w:rFonts w:ascii="Times New Roman" w:hAnsi="Times New Roman" w:cs="Times New Roman"/>
          <w:sz w:val="24"/>
          <w:szCs w:val="24"/>
        </w:rPr>
      </w:pPr>
      <w:r>
        <w:rPr>
          <w:rFonts w:ascii="Times New Roman" w:hAnsi="Times New Roman" w:cs="Times New Roman"/>
          <w:sz w:val="24"/>
          <w:szCs w:val="24"/>
        </w:rPr>
        <w:tab/>
        <w:t xml:space="preserve">3223 </w:t>
      </w:r>
      <w:r w:rsidR="00A30015">
        <w:rPr>
          <w:rFonts w:ascii="Times New Roman" w:hAnsi="Times New Roman" w:cs="Times New Roman"/>
          <w:sz w:val="24"/>
          <w:szCs w:val="24"/>
        </w:rPr>
        <w:t>–</w:t>
      </w:r>
      <w:r>
        <w:rPr>
          <w:rFonts w:ascii="Times New Roman" w:hAnsi="Times New Roman" w:cs="Times New Roman"/>
          <w:sz w:val="24"/>
          <w:szCs w:val="24"/>
        </w:rPr>
        <w:t xml:space="preserve"> </w:t>
      </w:r>
      <w:r w:rsidR="00A30015">
        <w:rPr>
          <w:rFonts w:ascii="Times New Roman" w:hAnsi="Times New Roman" w:cs="Times New Roman"/>
          <w:sz w:val="24"/>
          <w:szCs w:val="24"/>
        </w:rPr>
        <w:t>Energija</w:t>
      </w:r>
    </w:p>
    <w:p w:rsidR="00A30015" w:rsidRDefault="00A30015" w:rsidP="00221375">
      <w:pP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Pr="00A30015">
        <w:rPr>
          <w:rFonts w:ascii="Times New Roman" w:hAnsi="Times New Roman" w:cs="Times New Roman"/>
          <w:sz w:val="24"/>
          <w:szCs w:val="24"/>
        </w:rPr>
        <w:t>6.725,25</w:t>
      </w:r>
      <w:r>
        <w:rPr>
          <w:rFonts w:ascii="Times New Roman" w:hAnsi="Times New Roman" w:cs="Times New Roman"/>
          <w:sz w:val="24"/>
          <w:szCs w:val="24"/>
        </w:rPr>
        <w:t xml:space="preserve"> eura su troškovi energenata koji su također veći u odnosu na prošlu </w:t>
      </w:r>
    </w:p>
    <w:p w:rsidR="00A30015" w:rsidRDefault="00A30015" w:rsidP="00A30015">
      <w:pPr>
        <w:ind w:left="708" w:firstLine="708"/>
        <w:rPr>
          <w:rFonts w:ascii="Times New Roman" w:hAnsi="Times New Roman" w:cs="Times New Roman"/>
          <w:sz w:val="24"/>
          <w:szCs w:val="24"/>
        </w:rPr>
      </w:pPr>
      <w:r>
        <w:rPr>
          <w:rFonts w:ascii="Times New Roman" w:hAnsi="Times New Roman" w:cs="Times New Roman"/>
          <w:sz w:val="24"/>
          <w:szCs w:val="24"/>
        </w:rPr>
        <w:t>godinu zbog porasta cijena.</w:t>
      </w:r>
    </w:p>
    <w:p w:rsidR="00A30015" w:rsidRDefault="00A30015" w:rsidP="00A30015">
      <w:pPr>
        <w:rPr>
          <w:rFonts w:ascii="Times New Roman" w:hAnsi="Times New Roman" w:cs="Times New Roman"/>
          <w:sz w:val="24"/>
          <w:szCs w:val="24"/>
        </w:rPr>
      </w:pPr>
      <w:r>
        <w:rPr>
          <w:rFonts w:ascii="Times New Roman" w:hAnsi="Times New Roman" w:cs="Times New Roman"/>
          <w:sz w:val="24"/>
          <w:szCs w:val="24"/>
        </w:rPr>
        <w:tab/>
        <w:t xml:space="preserve">3224 - </w:t>
      </w:r>
      <w:r w:rsidRPr="00A30015">
        <w:rPr>
          <w:rFonts w:ascii="Times New Roman" w:hAnsi="Times New Roman" w:cs="Times New Roman"/>
          <w:sz w:val="24"/>
          <w:szCs w:val="24"/>
        </w:rPr>
        <w:t>Materijal i dijelovi za tekuće i investicijsko održavanje</w:t>
      </w:r>
    </w:p>
    <w:p w:rsidR="00A30015" w:rsidRDefault="00A30015" w:rsidP="00A30015">
      <w:pPr>
        <w:ind w:left="1410"/>
        <w:rPr>
          <w:rFonts w:ascii="Times New Roman" w:hAnsi="Times New Roman" w:cs="Times New Roman"/>
          <w:sz w:val="24"/>
          <w:szCs w:val="24"/>
        </w:rPr>
      </w:pPr>
      <w:r w:rsidRPr="00A30015">
        <w:rPr>
          <w:rFonts w:ascii="Times New Roman" w:hAnsi="Times New Roman" w:cs="Times New Roman"/>
          <w:sz w:val="24"/>
          <w:szCs w:val="24"/>
        </w:rPr>
        <w:t>53,13</w:t>
      </w:r>
      <w:r>
        <w:rPr>
          <w:rFonts w:ascii="Times New Roman" w:hAnsi="Times New Roman" w:cs="Times New Roman"/>
          <w:sz w:val="24"/>
          <w:szCs w:val="24"/>
        </w:rPr>
        <w:t xml:space="preserve"> eura iznose troškovi održavanja</w:t>
      </w:r>
      <w:r w:rsidRPr="00A30015">
        <w:rPr>
          <w:rFonts w:ascii="Times New Roman" w:hAnsi="Times New Roman" w:cs="Times New Roman"/>
          <w:sz w:val="24"/>
          <w:szCs w:val="24"/>
        </w:rPr>
        <w:t xml:space="preserve"> prostorija i zgrade škole</w:t>
      </w:r>
      <w:r>
        <w:rPr>
          <w:rFonts w:ascii="Times New Roman" w:hAnsi="Times New Roman" w:cs="Times New Roman"/>
          <w:sz w:val="24"/>
          <w:szCs w:val="24"/>
        </w:rPr>
        <w:t xml:space="preserve">, </w:t>
      </w:r>
      <w:r w:rsidRPr="00A30015">
        <w:rPr>
          <w:rFonts w:ascii="Times New Roman" w:hAnsi="Times New Roman" w:cs="Times New Roman"/>
          <w:sz w:val="24"/>
          <w:szCs w:val="24"/>
        </w:rPr>
        <w:t xml:space="preserve">a većinom su </w:t>
      </w:r>
    </w:p>
    <w:p w:rsidR="00A30015" w:rsidRDefault="00A30015" w:rsidP="00A30015">
      <w:pPr>
        <w:ind w:left="1410"/>
        <w:rPr>
          <w:rFonts w:ascii="Times New Roman" w:hAnsi="Times New Roman" w:cs="Times New Roman"/>
          <w:sz w:val="24"/>
          <w:szCs w:val="24"/>
        </w:rPr>
      </w:pPr>
      <w:r w:rsidRPr="00A30015">
        <w:rPr>
          <w:rFonts w:ascii="Times New Roman" w:hAnsi="Times New Roman" w:cs="Times New Roman"/>
          <w:sz w:val="24"/>
          <w:szCs w:val="24"/>
        </w:rPr>
        <w:t>nastali krajem 2024. godine, te su početkom ove godine smanjeni.</w:t>
      </w:r>
    </w:p>
    <w:p w:rsidR="00A30015" w:rsidRDefault="00A30015" w:rsidP="00A30015">
      <w:pPr>
        <w:rPr>
          <w:rFonts w:ascii="Times New Roman" w:hAnsi="Times New Roman" w:cs="Times New Roman"/>
          <w:sz w:val="24"/>
          <w:szCs w:val="24"/>
        </w:rPr>
      </w:pPr>
      <w:r>
        <w:rPr>
          <w:rFonts w:ascii="Times New Roman" w:hAnsi="Times New Roman" w:cs="Times New Roman"/>
          <w:sz w:val="24"/>
          <w:szCs w:val="24"/>
        </w:rPr>
        <w:tab/>
        <w:t xml:space="preserve">3225 - </w:t>
      </w:r>
      <w:r w:rsidRPr="00A30015">
        <w:rPr>
          <w:rFonts w:ascii="Times New Roman" w:hAnsi="Times New Roman" w:cs="Times New Roman"/>
          <w:sz w:val="24"/>
          <w:szCs w:val="24"/>
        </w:rPr>
        <w:t xml:space="preserve">Sitni inventar i </w:t>
      </w:r>
      <w:proofErr w:type="spellStart"/>
      <w:r w:rsidRPr="00A30015">
        <w:rPr>
          <w:rFonts w:ascii="Times New Roman" w:hAnsi="Times New Roman" w:cs="Times New Roman"/>
          <w:sz w:val="24"/>
          <w:szCs w:val="24"/>
        </w:rPr>
        <w:t>autogume</w:t>
      </w:r>
      <w:proofErr w:type="spellEnd"/>
    </w:p>
    <w:p w:rsidR="00D80B06" w:rsidRDefault="00A30015" w:rsidP="00D80B06">
      <w:pPr>
        <w:ind w:left="1410"/>
        <w:rPr>
          <w:rFonts w:ascii="Times New Roman" w:hAnsi="Times New Roman" w:cs="Times New Roman"/>
          <w:sz w:val="24"/>
          <w:szCs w:val="24"/>
        </w:rPr>
      </w:pPr>
      <w:r w:rsidRPr="00A30015">
        <w:rPr>
          <w:rFonts w:ascii="Times New Roman" w:hAnsi="Times New Roman" w:cs="Times New Roman"/>
          <w:sz w:val="24"/>
          <w:szCs w:val="24"/>
        </w:rPr>
        <w:t>492,64</w:t>
      </w:r>
      <w:r>
        <w:rPr>
          <w:rFonts w:ascii="Times New Roman" w:hAnsi="Times New Roman" w:cs="Times New Roman"/>
          <w:sz w:val="24"/>
          <w:szCs w:val="24"/>
        </w:rPr>
        <w:t xml:space="preserve"> eura su troškovi većinom u sklopu projekta „Igrom i pokretom do</w:t>
      </w:r>
    </w:p>
    <w:p w:rsidR="00D80B06" w:rsidRDefault="00A30015" w:rsidP="00D80B06">
      <w:pPr>
        <w:ind w:left="1410"/>
        <w:rPr>
          <w:rFonts w:ascii="Times New Roman" w:hAnsi="Times New Roman" w:cs="Times New Roman"/>
          <w:sz w:val="24"/>
          <w:szCs w:val="24"/>
        </w:rPr>
      </w:pPr>
      <w:r>
        <w:rPr>
          <w:rFonts w:ascii="Times New Roman" w:hAnsi="Times New Roman" w:cs="Times New Roman"/>
          <w:sz w:val="24"/>
          <w:szCs w:val="24"/>
        </w:rPr>
        <w:t xml:space="preserve"> emocionalno snažnog učenika“</w:t>
      </w:r>
      <w:r w:rsidR="00D80B06">
        <w:rPr>
          <w:rFonts w:ascii="Times New Roman" w:hAnsi="Times New Roman" w:cs="Times New Roman"/>
          <w:sz w:val="24"/>
          <w:szCs w:val="24"/>
        </w:rPr>
        <w:t xml:space="preserve"> gdje je defektologinja škole kupovala sitnice</w:t>
      </w:r>
    </w:p>
    <w:p w:rsidR="00A30015" w:rsidRDefault="00D80B06" w:rsidP="00D80B06">
      <w:pPr>
        <w:ind w:left="1410"/>
        <w:rPr>
          <w:rFonts w:ascii="Times New Roman" w:hAnsi="Times New Roman" w:cs="Times New Roman"/>
          <w:sz w:val="24"/>
          <w:szCs w:val="24"/>
        </w:rPr>
      </w:pPr>
      <w:r>
        <w:rPr>
          <w:rFonts w:ascii="Times New Roman" w:hAnsi="Times New Roman" w:cs="Times New Roman"/>
          <w:sz w:val="24"/>
          <w:szCs w:val="24"/>
        </w:rPr>
        <w:t xml:space="preserve"> za rad s djecom.</w:t>
      </w:r>
    </w:p>
    <w:p w:rsidR="00D80B06" w:rsidRPr="00D80B06" w:rsidRDefault="00D80B06" w:rsidP="00D80B06">
      <w:pPr>
        <w:rPr>
          <w:rFonts w:ascii="Times New Roman" w:hAnsi="Times New Roman" w:cs="Times New Roman"/>
          <w:sz w:val="24"/>
          <w:szCs w:val="24"/>
        </w:rPr>
      </w:pPr>
      <w:r>
        <w:rPr>
          <w:rFonts w:ascii="Times New Roman" w:hAnsi="Times New Roman" w:cs="Times New Roman"/>
          <w:sz w:val="24"/>
          <w:szCs w:val="24"/>
        </w:rPr>
        <w:tab/>
      </w:r>
      <w:r w:rsidRPr="00D80B06">
        <w:rPr>
          <w:rFonts w:ascii="Times New Roman" w:hAnsi="Times New Roman" w:cs="Times New Roman"/>
          <w:sz w:val="24"/>
          <w:szCs w:val="24"/>
        </w:rPr>
        <w:t>3231</w:t>
      </w:r>
      <w:r>
        <w:rPr>
          <w:rFonts w:ascii="Times New Roman" w:hAnsi="Times New Roman" w:cs="Times New Roman"/>
          <w:sz w:val="24"/>
          <w:szCs w:val="24"/>
        </w:rPr>
        <w:t xml:space="preserve"> - </w:t>
      </w:r>
      <w:r w:rsidRPr="00D80B06">
        <w:rPr>
          <w:rFonts w:ascii="Times New Roman" w:hAnsi="Times New Roman" w:cs="Times New Roman"/>
          <w:sz w:val="24"/>
          <w:szCs w:val="24"/>
        </w:rPr>
        <w:t>Usluge telefona, interneta, pošte i prijevoza</w:t>
      </w:r>
    </w:p>
    <w:p w:rsidR="00D80B06" w:rsidRDefault="00D80B06" w:rsidP="00A30015">
      <w:pPr>
        <w:ind w:left="1410"/>
        <w:rPr>
          <w:rFonts w:ascii="Times New Roman" w:hAnsi="Times New Roman" w:cs="Times New Roman"/>
          <w:sz w:val="24"/>
          <w:szCs w:val="24"/>
        </w:rPr>
      </w:pPr>
      <w:r w:rsidRPr="00D80B06">
        <w:rPr>
          <w:rFonts w:ascii="Times New Roman" w:hAnsi="Times New Roman" w:cs="Times New Roman"/>
          <w:sz w:val="24"/>
          <w:szCs w:val="24"/>
        </w:rPr>
        <w:t>680,84</w:t>
      </w:r>
      <w:r>
        <w:rPr>
          <w:rFonts w:ascii="Times New Roman" w:hAnsi="Times New Roman" w:cs="Times New Roman"/>
          <w:sz w:val="24"/>
          <w:szCs w:val="24"/>
        </w:rPr>
        <w:t xml:space="preserve"> eura</w:t>
      </w:r>
      <w:r w:rsidR="00F442E8">
        <w:rPr>
          <w:rFonts w:ascii="Times New Roman" w:hAnsi="Times New Roman" w:cs="Times New Roman"/>
          <w:sz w:val="24"/>
          <w:szCs w:val="24"/>
        </w:rPr>
        <w:t xml:space="preserve"> su troškovi telefona i interneta</w:t>
      </w:r>
    </w:p>
    <w:p w:rsidR="00A30015" w:rsidRDefault="00D80B06" w:rsidP="00D80B06">
      <w:pPr>
        <w:rPr>
          <w:rFonts w:ascii="Times New Roman" w:hAnsi="Times New Roman" w:cs="Times New Roman"/>
          <w:sz w:val="24"/>
          <w:szCs w:val="24"/>
        </w:rPr>
      </w:pPr>
      <w:r>
        <w:rPr>
          <w:rFonts w:ascii="Times New Roman" w:hAnsi="Times New Roman" w:cs="Times New Roman"/>
          <w:sz w:val="24"/>
          <w:szCs w:val="24"/>
        </w:rPr>
        <w:tab/>
      </w:r>
      <w:r w:rsidRPr="00D80B06">
        <w:rPr>
          <w:rFonts w:ascii="Times New Roman" w:hAnsi="Times New Roman" w:cs="Times New Roman"/>
          <w:sz w:val="24"/>
          <w:szCs w:val="24"/>
        </w:rPr>
        <w:t>3232</w:t>
      </w:r>
      <w:r>
        <w:rPr>
          <w:rFonts w:ascii="Times New Roman" w:hAnsi="Times New Roman" w:cs="Times New Roman"/>
          <w:sz w:val="24"/>
          <w:szCs w:val="24"/>
        </w:rPr>
        <w:t xml:space="preserve"> -  </w:t>
      </w:r>
      <w:r w:rsidRPr="00D80B06">
        <w:rPr>
          <w:rFonts w:ascii="Times New Roman" w:hAnsi="Times New Roman" w:cs="Times New Roman"/>
          <w:sz w:val="24"/>
          <w:szCs w:val="24"/>
        </w:rPr>
        <w:t>Usluge tekućeg i investicijskog održavanja</w:t>
      </w:r>
    </w:p>
    <w:p w:rsidR="00F442E8" w:rsidRDefault="00D80B06" w:rsidP="00F442E8">
      <w:pPr>
        <w:ind w:left="1410"/>
        <w:rPr>
          <w:rFonts w:ascii="Times New Roman" w:hAnsi="Times New Roman" w:cs="Times New Roman"/>
          <w:sz w:val="24"/>
          <w:szCs w:val="24"/>
        </w:rPr>
      </w:pPr>
      <w:r w:rsidRPr="00D80B06">
        <w:rPr>
          <w:rFonts w:ascii="Times New Roman" w:hAnsi="Times New Roman" w:cs="Times New Roman"/>
          <w:sz w:val="24"/>
          <w:szCs w:val="24"/>
        </w:rPr>
        <w:t>832,55</w:t>
      </w:r>
      <w:r>
        <w:rPr>
          <w:rFonts w:ascii="Times New Roman" w:hAnsi="Times New Roman" w:cs="Times New Roman"/>
          <w:sz w:val="24"/>
          <w:szCs w:val="24"/>
        </w:rPr>
        <w:t xml:space="preserve"> eura </w:t>
      </w:r>
      <w:r w:rsidR="00F442E8">
        <w:rPr>
          <w:rFonts w:ascii="Times New Roman" w:hAnsi="Times New Roman" w:cs="Times New Roman"/>
          <w:sz w:val="24"/>
          <w:szCs w:val="24"/>
        </w:rPr>
        <w:t>su troškovi popravaka i slično, koji većinom odrađeni krajem</w:t>
      </w:r>
    </w:p>
    <w:p w:rsidR="00F442E8" w:rsidRDefault="00F442E8" w:rsidP="00F442E8">
      <w:pPr>
        <w:ind w:left="1410"/>
        <w:rPr>
          <w:rFonts w:ascii="Times New Roman" w:hAnsi="Times New Roman" w:cs="Times New Roman"/>
          <w:sz w:val="24"/>
          <w:szCs w:val="24"/>
        </w:rPr>
      </w:pPr>
      <w:r>
        <w:rPr>
          <w:rFonts w:ascii="Times New Roman" w:hAnsi="Times New Roman" w:cs="Times New Roman"/>
          <w:sz w:val="24"/>
          <w:szCs w:val="24"/>
        </w:rPr>
        <w:t xml:space="preserve"> prošle godine te su početkom godine znatno manji.</w:t>
      </w:r>
    </w:p>
    <w:p w:rsidR="00D80B06" w:rsidRDefault="00D80B06" w:rsidP="00D80B06">
      <w:pPr>
        <w:rPr>
          <w:rFonts w:ascii="Times New Roman" w:hAnsi="Times New Roman" w:cs="Times New Roman"/>
          <w:sz w:val="24"/>
          <w:szCs w:val="24"/>
        </w:rPr>
      </w:pPr>
      <w:r>
        <w:rPr>
          <w:rFonts w:ascii="Times New Roman" w:hAnsi="Times New Roman" w:cs="Times New Roman"/>
          <w:sz w:val="24"/>
          <w:szCs w:val="24"/>
        </w:rPr>
        <w:tab/>
        <w:t xml:space="preserve">3233 - </w:t>
      </w:r>
      <w:r w:rsidRPr="00D80B06">
        <w:rPr>
          <w:rFonts w:ascii="Times New Roman" w:hAnsi="Times New Roman" w:cs="Times New Roman"/>
          <w:sz w:val="24"/>
          <w:szCs w:val="24"/>
        </w:rPr>
        <w:t>Usluge promidžbe i informiranja</w:t>
      </w:r>
    </w:p>
    <w:p w:rsidR="00D80B06" w:rsidRDefault="00D80B06" w:rsidP="00D80B0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80B06">
        <w:rPr>
          <w:rFonts w:ascii="Times New Roman" w:hAnsi="Times New Roman" w:cs="Times New Roman"/>
          <w:sz w:val="24"/>
          <w:szCs w:val="24"/>
        </w:rPr>
        <w:t>31,86</w:t>
      </w:r>
      <w:r>
        <w:rPr>
          <w:rFonts w:ascii="Times New Roman" w:hAnsi="Times New Roman" w:cs="Times New Roman"/>
          <w:sz w:val="24"/>
          <w:szCs w:val="24"/>
        </w:rPr>
        <w:t xml:space="preserve"> eura </w:t>
      </w:r>
      <w:r w:rsidR="00F442E8">
        <w:rPr>
          <w:rFonts w:ascii="Times New Roman" w:hAnsi="Times New Roman" w:cs="Times New Roman"/>
          <w:sz w:val="24"/>
          <w:szCs w:val="24"/>
        </w:rPr>
        <w:t>za televizor, isto kao i prošle.</w:t>
      </w:r>
    </w:p>
    <w:p w:rsidR="00D80B06" w:rsidRDefault="00D80B06" w:rsidP="00D80B06">
      <w:pPr>
        <w:rPr>
          <w:rFonts w:ascii="Times New Roman" w:hAnsi="Times New Roman" w:cs="Times New Roman"/>
          <w:sz w:val="24"/>
          <w:szCs w:val="24"/>
        </w:rPr>
      </w:pPr>
      <w:r>
        <w:rPr>
          <w:rFonts w:ascii="Times New Roman" w:hAnsi="Times New Roman" w:cs="Times New Roman"/>
          <w:sz w:val="24"/>
          <w:szCs w:val="24"/>
        </w:rPr>
        <w:tab/>
      </w:r>
      <w:r w:rsidRPr="00D80B06">
        <w:rPr>
          <w:rFonts w:ascii="Times New Roman" w:hAnsi="Times New Roman" w:cs="Times New Roman"/>
          <w:sz w:val="24"/>
          <w:szCs w:val="24"/>
        </w:rPr>
        <w:t>3234</w:t>
      </w:r>
      <w:r>
        <w:rPr>
          <w:rFonts w:ascii="Times New Roman" w:hAnsi="Times New Roman" w:cs="Times New Roman"/>
          <w:sz w:val="24"/>
          <w:szCs w:val="24"/>
        </w:rPr>
        <w:t xml:space="preserve"> - </w:t>
      </w:r>
      <w:r w:rsidRPr="00D80B06">
        <w:rPr>
          <w:rFonts w:ascii="Times New Roman" w:hAnsi="Times New Roman" w:cs="Times New Roman"/>
          <w:sz w:val="24"/>
          <w:szCs w:val="24"/>
        </w:rPr>
        <w:t>Komunalne usluge</w:t>
      </w:r>
    </w:p>
    <w:p w:rsidR="00D80B06" w:rsidRDefault="00D80B06" w:rsidP="00D80B0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80B06">
        <w:rPr>
          <w:rFonts w:ascii="Times New Roman" w:hAnsi="Times New Roman" w:cs="Times New Roman"/>
          <w:sz w:val="24"/>
          <w:szCs w:val="24"/>
        </w:rPr>
        <w:t>1.340,88</w:t>
      </w:r>
      <w:r>
        <w:rPr>
          <w:rFonts w:ascii="Times New Roman" w:hAnsi="Times New Roman" w:cs="Times New Roman"/>
          <w:sz w:val="24"/>
          <w:szCs w:val="24"/>
        </w:rPr>
        <w:t xml:space="preserve"> eura </w:t>
      </w:r>
    </w:p>
    <w:p w:rsidR="00D80B06" w:rsidRDefault="00D80B06" w:rsidP="00D80B06">
      <w:pPr>
        <w:rPr>
          <w:rFonts w:ascii="Times New Roman" w:hAnsi="Times New Roman" w:cs="Times New Roman"/>
          <w:sz w:val="24"/>
          <w:szCs w:val="24"/>
        </w:rPr>
      </w:pPr>
      <w:r>
        <w:rPr>
          <w:rFonts w:ascii="Times New Roman" w:hAnsi="Times New Roman" w:cs="Times New Roman"/>
          <w:sz w:val="24"/>
          <w:szCs w:val="24"/>
        </w:rPr>
        <w:tab/>
      </w:r>
      <w:r w:rsidR="000D3F9C">
        <w:rPr>
          <w:rFonts w:ascii="Times New Roman" w:hAnsi="Times New Roman" w:cs="Times New Roman"/>
          <w:sz w:val="24"/>
          <w:szCs w:val="24"/>
        </w:rPr>
        <w:t>3235 – Zakupnine i najamnine</w:t>
      </w:r>
    </w:p>
    <w:p w:rsidR="000D3F9C" w:rsidRDefault="000D3F9C" w:rsidP="00D80B0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D3F9C">
        <w:rPr>
          <w:rFonts w:ascii="Times New Roman" w:hAnsi="Times New Roman" w:cs="Times New Roman"/>
          <w:sz w:val="24"/>
          <w:szCs w:val="24"/>
        </w:rPr>
        <w:t>199,08</w:t>
      </w:r>
      <w:r>
        <w:rPr>
          <w:rFonts w:ascii="Times New Roman" w:hAnsi="Times New Roman" w:cs="Times New Roman"/>
          <w:sz w:val="24"/>
          <w:szCs w:val="24"/>
        </w:rPr>
        <w:t xml:space="preserve"> eura</w:t>
      </w:r>
      <w:r w:rsidR="00F442E8">
        <w:rPr>
          <w:rFonts w:ascii="Times New Roman" w:hAnsi="Times New Roman" w:cs="Times New Roman"/>
          <w:sz w:val="24"/>
          <w:szCs w:val="24"/>
        </w:rPr>
        <w:t xml:space="preserve"> su naknade za najam fotokopirnog uređaja</w:t>
      </w:r>
    </w:p>
    <w:p w:rsidR="000D3F9C" w:rsidRDefault="000D3F9C" w:rsidP="00D80B06">
      <w:pPr>
        <w:rPr>
          <w:rFonts w:ascii="Times New Roman" w:hAnsi="Times New Roman" w:cs="Times New Roman"/>
          <w:sz w:val="24"/>
          <w:szCs w:val="24"/>
        </w:rPr>
      </w:pPr>
      <w:r>
        <w:rPr>
          <w:rFonts w:ascii="Times New Roman" w:hAnsi="Times New Roman" w:cs="Times New Roman"/>
          <w:sz w:val="24"/>
          <w:szCs w:val="24"/>
        </w:rPr>
        <w:tab/>
        <w:t xml:space="preserve">3236 - </w:t>
      </w:r>
      <w:r w:rsidRPr="000D3F9C">
        <w:rPr>
          <w:rFonts w:ascii="Times New Roman" w:hAnsi="Times New Roman" w:cs="Times New Roman"/>
          <w:sz w:val="24"/>
          <w:szCs w:val="24"/>
        </w:rPr>
        <w:t>Zdravstvene i veterinarske usluge</w:t>
      </w:r>
    </w:p>
    <w:p w:rsidR="000D3F9C" w:rsidRDefault="000D3F9C" w:rsidP="00D80B0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D3F9C">
        <w:rPr>
          <w:rFonts w:ascii="Times New Roman" w:hAnsi="Times New Roman" w:cs="Times New Roman"/>
          <w:sz w:val="24"/>
          <w:szCs w:val="24"/>
        </w:rPr>
        <w:t>21,90</w:t>
      </w:r>
      <w:r>
        <w:rPr>
          <w:rFonts w:ascii="Times New Roman" w:hAnsi="Times New Roman" w:cs="Times New Roman"/>
          <w:sz w:val="24"/>
          <w:szCs w:val="24"/>
        </w:rPr>
        <w:t xml:space="preserve"> eura iznosi zdravstveni pregled spremačice.</w:t>
      </w:r>
    </w:p>
    <w:p w:rsidR="000D3F9C" w:rsidRDefault="000D3F9C" w:rsidP="00D80B06">
      <w:pPr>
        <w:rPr>
          <w:rFonts w:ascii="Times New Roman" w:hAnsi="Times New Roman" w:cs="Times New Roman"/>
          <w:sz w:val="24"/>
          <w:szCs w:val="24"/>
        </w:rPr>
      </w:pPr>
      <w:r>
        <w:rPr>
          <w:rFonts w:ascii="Times New Roman" w:hAnsi="Times New Roman" w:cs="Times New Roman"/>
          <w:sz w:val="24"/>
          <w:szCs w:val="24"/>
        </w:rPr>
        <w:tab/>
        <w:t xml:space="preserve">3237 - </w:t>
      </w:r>
      <w:r w:rsidRPr="000D3F9C">
        <w:rPr>
          <w:rFonts w:ascii="Times New Roman" w:hAnsi="Times New Roman" w:cs="Times New Roman"/>
          <w:sz w:val="24"/>
          <w:szCs w:val="24"/>
        </w:rPr>
        <w:t>Intelektualne i osobne usluge</w:t>
      </w:r>
    </w:p>
    <w:p w:rsidR="000D3F9C" w:rsidRDefault="000D3F9C" w:rsidP="00D80B0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D3F9C">
        <w:rPr>
          <w:rFonts w:ascii="Times New Roman" w:hAnsi="Times New Roman" w:cs="Times New Roman"/>
          <w:sz w:val="24"/>
          <w:szCs w:val="24"/>
        </w:rPr>
        <w:t>175,00</w:t>
      </w:r>
      <w:r>
        <w:rPr>
          <w:rFonts w:ascii="Times New Roman" w:hAnsi="Times New Roman" w:cs="Times New Roman"/>
          <w:sz w:val="24"/>
          <w:szCs w:val="24"/>
        </w:rPr>
        <w:t xml:space="preserve"> eura</w:t>
      </w:r>
      <w:r w:rsidR="00F442E8">
        <w:rPr>
          <w:rFonts w:ascii="Times New Roman" w:hAnsi="Times New Roman" w:cs="Times New Roman"/>
          <w:sz w:val="24"/>
          <w:szCs w:val="24"/>
        </w:rPr>
        <w:t xml:space="preserve">, iznos koji je početkom travnja </w:t>
      </w:r>
      <w:proofErr w:type="spellStart"/>
      <w:r w:rsidR="00F442E8">
        <w:rPr>
          <w:rFonts w:ascii="Times New Roman" w:hAnsi="Times New Roman" w:cs="Times New Roman"/>
          <w:sz w:val="24"/>
          <w:szCs w:val="24"/>
        </w:rPr>
        <w:t>preknjižen</w:t>
      </w:r>
      <w:proofErr w:type="spellEnd"/>
      <w:r w:rsidR="00F442E8">
        <w:rPr>
          <w:rFonts w:ascii="Times New Roman" w:hAnsi="Times New Roman" w:cs="Times New Roman"/>
          <w:sz w:val="24"/>
          <w:szCs w:val="24"/>
        </w:rPr>
        <w:t xml:space="preserve"> na konto ispod</w:t>
      </w:r>
    </w:p>
    <w:p w:rsidR="00EA5BB6" w:rsidRDefault="00EA5BB6" w:rsidP="00D80B06">
      <w:pPr>
        <w:rPr>
          <w:rFonts w:ascii="Times New Roman" w:hAnsi="Times New Roman" w:cs="Times New Roman"/>
          <w:sz w:val="24"/>
          <w:szCs w:val="24"/>
        </w:rPr>
      </w:pPr>
      <w:r>
        <w:rPr>
          <w:rFonts w:ascii="Times New Roman" w:hAnsi="Times New Roman" w:cs="Times New Roman"/>
          <w:sz w:val="24"/>
          <w:szCs w:val="24"/>
        </w:rPr>
        <w:tab/>
        <w:t xml:space="preserve">3238 - </w:t>
      </w:r>
      <w:r w:rsidRPr="00EA5BB6">
        <w:rPr>
          <w:rFonts w:ascii="Times New Roman" w:hAnsi="Times New Roman" w:cs="Times New Roman"/>
          <w:sz w:val="24"/>
          <w:szCs w:val="24"/>
        </w:rPr>
        <w:t>Računalne usluge</w:t>
      </w:r>
    </w:p>
    <w:p w:rsidR="00EA5BB6" w:rsidRDefault="00EA5BB6" w:rsidP="00D80B0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63028">
        <w:rPr>
          <w:rFonts w:ascii="Times New Roman" w:hAnsi="Times New Roman" w:cs="Times New Roman"/>
          <w:sz w:val="24"/>
          <w:szCs w:val="24"/>
        </w:rPr>
        <w:t>611,58</w:t>
      </w:r>
      <w:r>
        <w:rPr>
          <w:rFonts w:ascii="Times New Roman" w:hAnsi="Times New Roman" w:cs="Times New Roman"/>
          <w:sz w:val="24"/>
          <w:szCs w:val="24"/>
        </w:rPr>
        <w:t xml:space="preserve"> eura </w:t>
      </w:r>
      <w:r w:rsidR="00F442E8">
        <w:rPr>
          <w:rFonts w:ascii="Times New Roman" w:hAnsi="Times New Roman" w:cs="Times New Roman"/>
          <w:sz w:val="24"/>
          <w:szCs w:val="24"/>
        </w:rPr>
        <w:t>su usluge održavanja programa Riznice</w:t>
      </w:r>
      <w:r w:rsidR="00363028">
        <w:rPr>
          <w:rFonts w:ascii="Times New Roman" w:hAnsi="Times New Roman" w:cs="Times New Roman"/>
          <w:sz w:val="24"/>
          <w:szCs w:val="24"/>
        </w:rPr>
        <w:t>, usluge FINA-e</w:t>
      </w:r>
    </w:p>
    <w:p w:rsidR="00EA5BB6" w:rsidRDefault="00EA5BB6" w:rsidP="00D80B06">
      <w:pPr>
        <w:rPr>
          <w:rFonts w:ascii="Times New Roman" w:hAnsi="Times New Roman" w:cs="Times New Roman"/>
          <w:sz w:val="24"/>
          <w:szCs w:val="24"/>
        </w:rPr>
      </w:pPr>
      <w:r>
        <w:rPr>
          <w:rFonts w:ascii="Times New Roman" w:hAnsi="Times New Roman" w:cs="Times New Roman"/>
          <w:sz w:val="24"/>
          <w:szCs w:val="24"/>
        </w:rPr>
        <w:tab/>
        <w:t xml:space="preserve">3295 - </w:t>
      </w:r>
      <w:r w:rsidRPr="00EA5BB6">
        <w:rPr>
          <w:rFonts w:ascii="Times New Roman" w:hAnsi="Times New Roman" w:cs="Times New Roman"/>
          <w:sz w:val="24"/>
          <w:szCs w:val="24"/>
        </w:rPr>
        <w:t>Pristojbe i naknade</w:t>
      </w:r>
    </w:p>
    <w:p w:rsidR="004E762D" w:rsidRDefault="00EA5BB6" w:rsidP="00D80B0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A5BB6">
        <w:rPr>
          <w:rFonts w:ascii="Times New Roman" w:hAnsi="Times New Roman" w:cs="Times New Roman"/>
          <w:sz w:val="24"/>
          <w:szCs w:val="24"/>
        </w:rPr>
        <w:t>750,00</w:t>
      </w:r>
      <w:r>
        <w:rPr>
          <w:rFonts w:ascii="Times New Roman" w:hAnsi="Times New Roman" w:cs="Times New Roman"/>
          <w:sz w:val="24"/>
          <w:szCs w:val="24"/>
        </w:rPr>
        <w:t xml:space="preserve"> eura koji se odnosi na naknadu </w:t>
      </w:r>
      <w:r w:rsidR="004E762D">
        <w:rPr>
          <w:rFonts w:ascii="Times New Roman" w:hAnsi="Times New Roman" w:cs="Times New Roman"/>
          <w:sz w:val="24"/>
          <w:szCs w:val="24"/>
        </w:rPr>
        <w:t xml:space="preserve">zbog neispunjenja obveze </w:t>
      </w:r>
      <w:proofErr w:type="spellStart"/>
      <w:r w:rsidR="004E762D">
        <w:rPr>
          <w:rFonts w:ascii="Times New Roman" w:hAnsi="Times New Roman" w:cs="Times New Roman"/>
          <w:sz w:val="24"/>
          <w:szCs w:val="24"/>
        </w:rPr>
        <w:t>kvotnog</w:t>
      </w:r>
      <w:proofErr w:type="spellEnd"/>
      <w:r w:rsidR="004E762D">
        <w:rPr>
          <w:rFonts w:ascii="Times New Roman" w:hAnsi="Times New Roman" w:cs="Times New Roman"/>
          <w:sz w:val="24"/>
          <w:szCs w:val="24"/>
        </w:rPr>
        <w:t xml:space="preserve"> </w:t>
      </w:r>
    </w:p>
    <w:p w:rsidR="004E762D" w:rsidRDefault="004E762D" w:rsidP="004E762D">
      <w:pPr>
        <w:ind w:left="708" w:firstLine="708"/>
        <w:rPr>
          <w:rFonts w:ascii="Times New Roman" w:hAnsi="Times New Roman" w:cs="Times New Roman"/>
          <w:sz w:val="24"/>
          <w:szCs w:val="24"/>
        </w:rPr>
      </w:pPr>
      <w:r>
        <w:rPr>
          <w:rFonts w:ascii="Times New Roman" w:hAnsi="Times New Roman" w:cs="Times New Roman"/>
          <w:sz w:val="24"/>
          <w:szCs w:val="24"/>
        </w:rPr>
        <w:t xml:space="preserve">zapošljavanja osoba s invaliditetom, a koja se povećala sukladno povećanju </w:t>
      </w:r>
    </w:p>
    <w:p w:rsidR="00EA5BB6" w:rsidRDefault="004E762D" w:rsidP="004E762D">
      <w:pPr>
        <w:ind w:left="708" w:firstLine="708"/>
        <w:rPr>
          <w:rFonts w:ascii="Times New Roman" w:hAnsi="Times New Roman" w:cs="Times New Roman"/>
          <w:sz w:val="24"/>
          <w:szCs w:val="24"/>
        </w:rPr>
      </w:pPr>
      <w:r>
        <w:rPr>
          <w:rFonts w:ascii="Times New Roman" w:hAnsi="Times New Roman" w:cs="Times New Roman"/>
          <w:sz w:val="24"/>
          <w:szCs w:val="24"/>
        </w:rPr>
        <w:t>iznosa prosječne plaće.</w:t>
      </w:r>
    </w:p>
    <w:p w:rsidR="004E762D" w:rsidRPr="004E762D" w:rsidRDefault="004E762D" w:rsidP="004E762D">
      <w:pPr>
        <w:rPr>
          <w:rFonts w:ascii="Times New Roman" w:hAnsi="Times New Roman" w:cs="Times New Roman"/>
          <w:sz w:val="24"/>
          <w:szCs w:val="24"/>
        </w:rPr>
      </w:pPr>
      <w:r>
        <w:rPr>
          <w:rFonts w:ascii="Times New Roman" w:hAnsi="Times New Roman" w:cs="Times New Roman"/>
          <w:sz w:val="24"/>
          <w:szCs w:val="24"/>
        </w:rPr>
        <w:lastRenderedPageBreak/>
        <w:tab/>
        <w:t xml:space="preserve">3299 - </w:t>
      </w:r>
      <w:r w:rsidRPr="004E762D">
        <w:rPr>
          <w:rFonts w:ascii="Times New Roman" w:hAnsi="Times New Roman" w:cs="Times New Roman"/>
          <w:sz w:val="24"/>
          <w:szCs w:val="24"/>
        </w:rPr>
        <w:t>Ostali nespomenuti rashodi poslovanja</w:t>
      </w:r>
    </w:p>
    <w:p w:rsidR="004E762D" w:rsidRDefault="004E762D" w:rsidP="00874DD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E762D">
        <w:rPr>
          <w:rFonts w:ascii="Times New Roman" w:hAnsi="Times New Roman" w:cs="Times New Roman"/>
          <w:sz w:val="24"/>
          <w:szCs w:val="24"/>
        </w:rPr>
        <w:t>67,16</w:t>
      </w:r>
      <w:r>
        <w:rPr>
          <w:rFonts w:ascii="Times New Roman" w:hAnsi="Times New Roman" w:cs="Times New Roman"/>
          <w:sz w:val="24"/>
          <w:szCs w:val="24"/>
        </w:rPr>
        <w:t xml:space="preserve"> eura odnose se na sitnice koje su nabavljene putem projekta „Igrom i</w:t>
      </w:r>
    </w:p>
    <w:p w:rsidR="004C5FDA" w:rsidRDefault="004E762D" w:rsidP="004E762D">
      <w:pPr>
        <w:ind w:left="708" w:firstLine="708"/>
        <w:rPr>
          <w:rFonts w:ascii="Times New Roman" w:hAnsi="Times New Roman" w:cs="Times New Roman"/>
          <w:sz w:val="24"/>
          <w:szCs w:val="24"/>
        </w:rPr>
      </w:pPr>
      <w:r>
        <w:rPr>
          <w:rFonts w:ascii="Times New Roman" w:hAnsi="Times New Roman" w:cs="Times New Roman"/>
          <w:sz w:val="24"/>
          <w:szCs w:val="24"/>
        </w:rPr>
        <w:t xml:space="preserve"> pokretom do emocionalno snažnog učenika“, a koji imamo od ove godine.</w:t>
      </w:r>
    </w:p>
    <w:p w:rsidR="004E762D" w:rsidRDefault="004E762D" w:rsidP="004E762D">
      <w:pPr>
        <w:rPr>
          <w:rFonts w:ascii="Times New Roman" w:hAnsi="Times New Roman" w:cs="Times New Roman"/>
          <w:sz w:val="24"/>
          <w:szCs w:val="24"/>
        </w:rPr>
      </w:pPr>
      <w:r>
        <w:rPr>
          <w:rFonts w:ascii="Times New Roman" w:hAnsi="Times New Roman" w:cs="Times New Roman"/>
          <w:sz w:val="24"/>
          <w:szCs w:val="24"/>
        </w:rPr>
        <w:tab/>
        <w:t xml:space="preserve">4221 - </w:t>
      </w:r>
      <w:r w:rsidRPr="004E762D">
        <w:rPr>
          <w:rFonts w:ascii="Times New Roman" w:hAnsi="Times New Roman" w:cs="Times New Roman"/>
          <w:sz w:val="24"/>
          <w:szCs w:val="24"/>
        </w:rPr>
        <w:t>Uredska oprema i namještaj</w:t>
      </w:r>
    </w:p>
    <w:p w:rsidR="004E762D" w:rsidRDefault="004E762D" w:rsidP="004E762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E762D">
        <w:rPr>
          <w:rFonts w:ascii="Times New Roman" w:hAnsi="Times New Roman" w:cs="Times New Roman"/>
          <w:sz w:val="24"/>
          <w:szCs w:val="24"/>
        </w:rPr>
        <w:t>109,93</w:t>
      </w:r>
      <w:r>
        <w:rPr>
          <w:rFonts w:ascii="Times New Roman" w:hAnsi="Times New Roman" w:cs="Times New Roman"/>
          <w:sz w:val="24"/>
          <w:szCs w:val="24"/>
        </w:rPr>
        <w:t xml:space="preserve"> eura su rashodi za pomoćne stolove koji su nabavljeni u sklopu projekta</w:t>
      </w:r>
    </w:p>
    <w:p w:rsidR="004E762D" w:rsidRDefault="004E762D" w:rsidP="004E762D">
      <w:pPr>
        <w:ind w:left="708" w:firstLine="708"/>
        <w:rPr>
          <w:rFonts w:ascii="Times New Roman" w:hAnsi="Times New Roman" w:cs="Times New Roman"/>
          <w:sz w:val="24"/>
          <w:szCs w:val="24"/>
        </w:rPr>
      </w:pPr>
      <w:r>
        <w:rPr>
          <w:rFonts w:ascii="Times New Roman" w:hAnsi="Times New Roman" w:cs="Times New Roman"/>
          <w:sz w:val="24"/>
          <w:szCs w:val="24"/>
        </w:rPr>
        <w:t xml:space="preserve"> „Igrom i pokretom do emocionalno snažnog učenika“ koji imamo od početka </w:t>
      </w:r>
    </w:p>
    <w:p w:rsidR="004E762D" w:rsidRDefault="004E762D" w:rsidP="004E762D">
      <w:pPr>
        <w:ind w:left="708" w:firstLine="708"/>
        <w:rPr>
          <w:rFonts w:ascii="Times New Roman" w:hAnsi="Times New Roman" w:cs="Times New Roman"/>
          <w:sz w:val="24"/>
          <w:szCs w:val="24"/>
        </w:rPr>
      </w:pPr>
      <w:r>
        <w:rPr>
          <w:rFonts w:ascii="Times New Roman" w:hAnsi="Times New Roman" w:cs="Times New Roman"/>
          <w:sz w:val="24"/>
          <w:szCs w:val="24"/>
        </w:rPr>
        <w:t>ove godine.</w:t>
      </w:r>
    </w:p>
    <w:p w:rsidR="004E762D" w:rsidRDefault="004E762D" w:rsidP="004E762D">
      <w:pPr>
        <w:rPr>
          <w:rFonts w:ascii="Times New Roman" w:hAnsi="Times New Roman" w:cs="Times New Roman"/>
          <w:sz w:val="24"/>
          <w:szCs w:val="24"/>
        </w:rPr>
      </w:pPr>
      <w:r>
        <w:rPr>
          <w:rFonts w:ascii="Times New Roman" w:hAnsi="Times New Roman" w:cs="Times New Roman"/>
          <w:sz w:val="24"/>
          <w:szCs w:val="24"/>
        </w:rPr>
        <w:tab/>
        <w:t xml:space="preserve">4223 - </w:t>
      </w:r>
      <w:r w:rsidRPr="004E762D">
        <w:rPr>
          <w:rFonts w:ascii="Times New Roman" w:hAnsi="Times New Roman" w:cs="Times New Roman"/>
          <w:sz w:val="24"/>
          <w:szCs w:val="24"/>
        </w:rPr>
        <w:t>Oprema za održavanje i zaštitu</w:t>
      </w:r>
    </w:p>
    <w:p w:rsidR="00B7051A" w:rsidRDefault="004E762D" w:rsidP="004E762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E762D">
        <w:rPr>
          <w:rFonts w:ascii="Times New Roman" w:hAnsi="Times New Roman" w:cs="Times New Roman"/>
          <w:sz w:val="24"/>
          <w:szCs w:val="24"/>
        </w:rPr>
        <w:t>1.082,50</w:t>
      </w:r>
      <w:r>
        <w:rPr>
          <w:rFonts w:ascii="Times New Roman" w:hAnsi="Times New Roman" w:cs="Times New Roman"/>
          <w:sz w:val="24"/>
          <w:szCs w:val="24"/>
        </w:rPr>
        <w:t xml:space="preserve"> eura </w:t>
      </w:r>
      <w:r w:rsidR="00B7051A">
        <w:rPr>
          <w:rFonts w:ascii="Times New Roman" w:hAnsi="Times New Roman" w:cs="Times New Roman"/>
          <w:sz w:val="24"/>
          <w:szCs w:val="24"/>
        </w:rPr>
        <w:t xml:space="preserve">odnose se na kupnju </w:t>
      </w:r>
      <w:r w:rsidR="00B7051A" w:rsidRPr="00B7051A">
        <w:rPr>
          <w:rFonts w:ascii="Times New Roman" w:hAnsi="Times New Roman" w:cs="Times New Roman"/>
          <w:sz w:val="24"/>
          <w:szCs w:val="24"/>
        </w:rPr>
        <w:t>RFID čitač</w:t>
      </w:r>
      <w:r w:rsidR="00B7051A">
        <w:rPr>
          <w:rFonts w:ascii="Times New Roman" w:hAnsi="Times New Roman" w:cs="Times New Roman"/>
          <w:sz w:val="24"/>
          <w:szCs w:val="24"/>
        </w:rPr>
        <w:t xml:space="preserve">a s tipkovnicom i zvona za </w:t>
      </w:r>
    </w:p>
    <w:p w:rsidR="004E762D" w:rsidRDefault="00B7051A" w:rsidP="00B7051A">
      <w:pPr>
        <w:ind w:left="708" w:firstLine="708"/>
        <w:rPr>
          <w:rFonts w:ascii="Times New Roman" w:hAnsi="Times New Roman" w:cs="Times New Roman"/>
          <w:sz w:val="24"/>
          <w:szCs w:val="24"/>
        </w:rPr>
      </w:pPr>
      <w:r>
        <w:rPr>
          <w:rFonts w:ascii="Times New Roman" w:hAnsi="Times New Roman" w:cs="Times New Roman"/>
          <w:sz w:val="24"/>
          <w:szCs w:val="24"/>
        </w:rPr>
        <w:t>matičnu i područnu školu koji su nabavljeni prema preporuci osnivača.</w:t>
      </w:r>
    </w:p>
    <w:p w:rsidR="00B7051A" w:rsidRDefault="00B7051A" w:rsidP="00B7051A">
      <w:pPr>
        <w:rPr>
          <w:rFonts w:ascii="Times New Roman" w:hAnsi="Times New Roman" w:cs="Times New Roman"/>
          <w:sz w:val="24"/>
          <w:szCs w:val="24"/>
        </w:rPr>
      </w:pPr>
      <w:r>
        <w:rPr>
          <w:rFonts w:ascii="Times New Roman" w:hAnsi="Times New Roman" w:cs="Times New Roman"/>
          <w:sz w:val="24"/>
          <w:szCs w:val="24"/>
        </w:rPr>
        <w:tab/>
        <w:t xml:space="preserve">4226 - </w:t>
      </w:r>
      <w:r w:rsidRPr="00B7051A">
        <w:rPr>
          <w:rFonts w:ascii="Times New Roman" w:hAnsi="Times New Roman" w:cs="Times New Roman"/>
          <w:sz w:val="24"/>
          <w:szCs w:val="24"/>
        </w:rPr>
        <w:t>Sportska i glazbena oprema</w:t>
      </w:r>
    </w:p>
    <w:p w:rsidR="00B7051A" w:rsidRDefault="00B7051A" w:rsidP="00B7051A">
      <w:pPr>
        <w:ind w:left="1410"/>
        <w:rPr>
          <w:rFonts w:ascii="Times New Roman" w:hAnsi="Times New Roman" w:cs="Times New Roman"/>
          <w:sz w:val="24"/>
          <w:szCs w:val="24"/>
        </w:rPr>
      </w:pPr>
      <w:r w:rsidRPr="00B7051A">
        <w:rPr>
          <w:rFonts w:ascii="Times New Roman" w:hAnsi="Times New Roman" w:cs="Times New Roman"/>
          <w:sz w:val="24"/>
          <w:szCs w:val="24"/>
        </w:rPr>
        <w:t>965,93</w:t>
      </w:r>
      <w:r>
        <w:rPr>
          <w:rFonts w:ascii="Times New Roman" w:hAnsi="Times New Roman" w:cs="Times New Roman"/>
          <w:sz w:val="24"/>
          <w:szCs w:val="24"/>
        </w:rPr>
        <w:t xml:space="preserve"> eura su instrumenti </w:t>
      </w:r>
      <w:proofErr w:type="spellStart"/>
      <w:r>
        <w:rPr>
          <w:rFonts w:ascii="Times New Roman" w:hAnsi="Times New Roman" w:cs="Times New Roman"/>
          <w:sz w:val="24"/>
          <w:szCs w:val="24"/>
        </w:rPr>
        <w:t>Djembe</w:t>
      </w:r>
      <w:proofErr w:type="spellEnd"/>
      <w:r>
        <w:rPr>
          <w:rFonts w:ascii="Times New Roman" w:hAnsi="Times New Roman" w:cs="Times New Roman"/>
          <w:sz w:val="24"/>
          <w:szCs w:val="24"/>
        </w:rPr>
        <w:t xml:space="preserve"> nabavljeni preko projekta „Igrom do </w:t>
      </w:r>
    </w:p>
    <w:p w:rsidR="00B7051A" w:rsidRDefault="00B7051A" w:rsidP="00B7051A">
      <w:pPr>
        <w:ind w:left="1410"/>
        <w:rPr>
          <w:rFonts w:ascii="Times New Roman" w:hAnsi="Times New Roman" w:cs="Times New Roman"/>
          <w:sz w:val="24"/>
          <w:szCs w:val="24"/>
        </w:rPr>
      </w:pPr>
      <w:r>
        <w:rPr>
          <w:rFonts w:ascii="Times New Roman" w:hAnsi="Times New Roman" w:cs="Times New Roman"/>
          <w:sz w:val="24"/>
          <w:szCs w:val="24"/>
        </w:rPr>
        <w:t>ritma“.</w:t>
      </w:r>
    </w:p>
    <w:p w:rsidR="00B7051A" w:rsidRDefault="00B7051A" w:rsidP="00B7051A">
      <w:pPr>
        <w:rPr>
          <w:rFonts w:ascii="Times New Roman" w:hAnsi="Times New Roman" w:cs="Times New Roman"/>
          <w:sz w:val="24"/>
          <w:szCs w:val="24"/>
        </w:rPr>
      </w:pPr>
      <w:r>
        <w:rPr>
          <w:rFonts w:ascii="Times New Roman" w:hAnsi="Times New Roman" w:cs="Times New Roman"/>
          <w:sz w:val="24"/>
          <w:szCs w:val="24"/>
        </w:rPr>
        <w:tab/>
      </w:r>
      <w:r w:rsidRPr="00B7051A">
        <w:rPr>
          <w:rFonts w:ascii="Times New Roman" w:hAnsi="Times New Roman" w:cs="Times New Roman"/>
          <w:sz w:val="24"/>
          <w:szCs w:val="24"/>
        </w:rPr>
        <w:t>4241</w:t>
      </w:r>
      <w:r>
        <w:rPr>
          <w:rFonts w:ascii="Times New Roman" w:hAnsi="Times New Roman" w:cs="Times New Roman"/>
          <w:sz w:val="24"/>
          <w:szCs w:val="24"/>
        </w:rPr>
        <w:t xml:space="preserve"> – Knjige </w:t>
      </w:r>
    </w:p>
    <w:p w:rsidR="00B7051A" w:rsidRDefault="00B7051A" w:rsidP="00B7051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7051A">
        <w:rPr>
          <w:rFonts w:ascii="Times New Roman" w:hAnsi="Times New Roman" w:cs="Times New Roman"/>
          <w:sz w:val="24"/>
          <w:szCs w:val="24"/>
        </w:rPr>
        <w:t>194,59</w:t>
      </w:r>
      <w:r>
        <w:rPr>
          <w:rFonts w:ascii="Times New Roman" w:hAnsi="Times New Roman" w:cs="Times New Roman"/>
          <w:sz w:val="24"/>
          <w:szCs w:val="24"/>
        </w:rPr>
        <w:t xml:space="preserve"> eura je iznos za knjige nabavljene preko projekta „Igrom i pokretom do </w:t>
      </w:r>
    </w:p>
    <w:p w:rsidR="00B7051A" w:rsidRDefault="00B7051A" w:rsidP="00B7051A">
      <w:pPr>
        <w:ind w:left="708" w:firstLine="708"/>
        <w:rPr>
          <w:rFonts w:ascii="Times New Roman" w:hAnsi="Times New Roman" w:cs="Times New Roman"/>
          <w:sz w:val="24"/>
          <w:szCs w:val="24"/>
        </w:rPr>
      </w:pPr>
      <w:r>
        <w:rPr>
          <w:rFonts w:ascii="Times New Roman" w:hAnsi="Times New Roman" w:cs="Times New Roman"/>
          <w:sz w:val="24"/>
          <w:szCs w:val="24"/>
        </w:rPr>
        <w:t>emocionalno snažnog učenika“ koji imamo od početka ove godine.</w:t>
      </w:r>
    </w:p>
    <w:p w:rsidR="00F442E8" w:rsidRDefault="00F442E8" w:rsidP="00B7051A">
      <w:pPr>
        <w:ind w:left="708" w:firstLine="708"/>
        <w:rPr>
          <w:rFonts w:ascii="Times New Roman" w:hAnsi="Times New Roman" w:cs="Times New Roman"/>
          <w:sz w:val="24"/>
          <w:szCs w:val="24"/>
        </w:rPr>
      </w:pPr>
    </w:p>
    <w:p w:rsidR="00874DD2" w:rsidRDefault="000A60A7" w:rsidP="00874DD2">
      <w:pPr>
        <w:rPr>
          <w:rFonts w:ascii="Times New Roman" w:hAnsi="Times New Roman" w:cs="Times New Roman"/>
          <w:sz w:val="24"/>
          <w:szCs w:val="24"/>
        </w:rPr>
      </w:pPr>
      <w:r>
        <w:rPr>
          <w:rFonts w:ascii="Times New Roman" w:hAnsi="Times New Roman" w:cs="Times New Roman"/>
          <w:sz w:val="24"/>
          <w:szCs w:val="24"/>
        </w:rPr>
        <w:t>ŠIFRA</w:t>
      </w:r>
      <w:r>
        <w:rPr>
          <w:rFonts w:ascii="Times New Roman" w:hAnsi="Times New Roman" w:cs="Times New Roman"/>
          <w:sz w:val="24"/>
          <w:szCs w:val="24"/>
        </w:rPr>
        <w:tab/>
        <w:t>X067</w:t>
      </w:r>
      <w:r w:rsidR="00874DD2">
        <w:rPr>
          <w:rFonts w:ascii="Times New Roman" w:hAnsi="Times New Roman" w:cs="Times New Roman"/>
          <w:sz w:val="24"/>
          <w:szCs w:val="24"/>
        </w:rPr>
        <w:t xml:space="preserve"> Ukupni prihodi    </w:t>
      </w:r>
      <w:r w:rsidR="00874DD2">
        <w:rPr>
          <w:rFonts w:ascii="Times New Roman" w:hAnsi="Times New Roman" w:cs="Times New Roman"/>
          <w:sz w:val="24"/>
          <w:szCs w:val="24"/>
        </w:rPr>
        <w:tab/>
      </w:r>
      <w:r w:rsidR="00874DD2">
        <w:rPr>
          <w:rFonts w:ascii="Times New Roman" w:hAnsi="Times New Roman" w:cs="Times New Roman"/>
          <w:sz w:val="24"/>
          <w:szCs w:val="24"/>
        </w:rPr>
        <w:tab/>
        <w:t>=</w:t>
      </w:r>
      <w:r w:rsidR="00B275FA">
        <w:rPr>
          <w:rFonts w:ascii="Times New Roman" w:hAnsi="Times New Roman" w:cs="Times New Roman"/>
          <w:sz w:val="24"/>
          <w:szCs w:val="24"/>
        </w:rPr>
        <w:t xml:space="preserve"> </w:t>
      </w:r>
      <w:r w:rsidR="00F442E8">
        <w:rPr>
          <w:rFonts w:ascii="Times New Roman" w:hAnsi="Times New Roman" w:cs="Times New Roman"/>
          <w:sz w:val="24"/>
          <w:szCs w:val="24"/>
        </w:rPr>
        <w:t xml:space="preserve"> 246.655,17</w:t>
      </w:r>
    </w:p>
    <w:p w:rsidR="00874DD2" w:rsidRDefault="000A60A7" w:rsidP="00874DD2">
      <w:pPr>
        <w:rPr>
          <w:rFonts w:ascii="Times New Roman" w:hAnsi="Times New Roman" w:cs="Times New Roman"/>
          <w:sz w:val="24"/>
          <w:szCs w:val="24"/>
        </w:rPr>
      </w:pPr>
      <w:r>
        <w:rPr>
          <w:rFonts w:ascii="Times New Roman" w:hAnsi="Times New Roman" w:cs="Times New Roman"/>
          <w:sz w:val="24"/>
          <w:szCs w:val="24"/>
        </w:rPr>
        <w:tab/>
        <w:t>Y034</w:t>
      </w:r>
      <w:r w:rsidR="00874DD2">
        <w:rPr>
          <w:rFonts w:ascii="Times New Roman" w:hAnsi="Times New Roman" w:cs="Times New Roman"/>
          <w:sz w:val="24"/>
          <w:szCs w:val="24"/>
        </w:rPr>
        <w:t xml:space="preserve"> Ukupni rashodi    </w:t>
      </w:r>
      <w:r w:rsidR="00874DD2">
        <w:rPr>
          <w:rFonts w:ascii="Times New Roman" w:hAnsi="Times New Roman" w:cs="Times New Roman"/>
          <w:sz w:val="24"/>
          <w:szCs w:val="24"/>
        </w:rPr>
        <w:tab/>
      </w:r>
      <w:r w:rsidR="00874DD2">
        <w:rPr>
          <w:rFonts w:ascii="Times New Roman" w:hAnsi="Times New Roman" w:cs="Times New Roman"/>
          <w:sz w:val="24"/>
          <w:szCs w:val="24"/>
        </w:rPr>
        <w:tab/>
        <w:t>=</w:t>
      </w:r>
      <w:r w:rsidR="00982226">
        <w:rPr>
          <w:rFonts w:ascii="Times New Roman" w:hAnsi="Times New Roman" w:cs="Times New Roman"/>
          <w:sz w:val="24"/>
          <w:szCs w:val="24"/>
        </w:rPr>
        <w:t xml:space="preserve"> </w:t>
      </w:r>
      <w:r w:rsidR="00606833">
        <w:rPr>
          <w:rFonts w:ascii="Times New Roman" w:hAnsi="Times New Roman" w:cs="Times New Roman"/>
          <w:sz w:val="24"/>
          <w:szCs w:val="24"/>
        </w:rPr>
        <w:t xml:space="preserve"> 318.564,90</w:t>
      </w:r>
    </w:p>
    <w:p w:rsidR="00D83775" w:rsidRDefault="00406732" w:rsidP="00874DD2">
      <w:pPr>
        <w:rPr>
          <w:rFonts w:ascii="Times New Roman" w:hAnsi="Times New Roman" w:cs="Times New Roman"/>
          <w:sz w:val="24"/>
          <w:szCs w:val="24"/>
        </w:rPr>
      </w:pPr>
      <w:r>
        <w:rPr>
          <w:rFonts w:ascii="Times New Roman" w:hAnsi="Times New Roman" w:cs="Times New Roman"/>
          <w:sz w:val="24"/>
          <w:szCs w:val="24"/>
        </w:rPr>
        <w:tab/>
      </w:r>
      <w:r w:rsidR="002F64A5">
        <w:rPr>
          <w:rFonts w:ascii="Times New Roman" w:hAnsi="Times New Roman" w:cs="Times New Roman"/>
          <w:sz w:val="24"/>
          <w:szCs w:val="24"/>
        </w:rPr>
        <w:t>Y</w:t>
      </w:r>
      <w:r w:rsidR="00425522">
        <w:rPr>
          <w:rFonts w:ascii="Times New Roman" w:hAnsi="Times New Roman" w:cs="Times New Roman"/>
          <w:sz w:val="24"/>
          <w:szCs w:val="24"/>
        </w:rPr>
        <w:t xml:space="preserve">OO4 </w:t>
      </w:r>
      <w:r w:rsidR="002F64A5">
        <w:rPr>
          <w:rFonts w:ascii="Times New Roman" w:hAnsi="Times New Roman" w:cs="Times New Roman"/>
          <w:sz w:val="24"/>
          <w:szCs w:val="24"/>
        </w:rPr>
        <w:t>Manjak</w:t>
      </w:r>
      <w:r w:rsidR="00425522">
        <w:rPr>
          <w:rFonts w:ascii="Times New Roman" w:hAnsi="Times New Roman" w:cs="Times New Roman"/>
          <w:sz w:val="24"/>
          <w:szCs w:val="24"/>
        </w:rPr>
        <w:t xml:space="preserve"> prihoda</w:t>
      </w:r>
      <w:r w:rsidR="00874DD2">
        <w:rPr>
          <w:rFonts w:ascii="Times New Roman" w:hAnsi="Times New Roman" w:cs="Times New Roman"/>
          <w:sz w:val="24"/>
          <w:szCs w:val="24"/>
        </w:rPr>
        <w:t xml:space="preserve">      </w:t>
      </w:r>
      <w:r w:rsidR="00874DD2">
        <w:rPr>
          <w:rFonts w:ascii="Times New Roman" w:hAnsi="Times New Roman" w:cs="Times New Roman"/>
          <w:sz w:val="24"/>
          <w:szCs w:val="24"/>
        </w:rPr>
        <w:tab/>
      </w:r>
      <w:r w:rsidR="00874DD2">
        <w:rPr>
          <w:rFonts w:ascii="Times New Roman" w:hAnsi="Times New Roman" w:cs="Times New Roman"/>
          <w:sz w:val="24"/>
          <w:szCs w:val="24"/>
        </w:rPr>
        <w:tab/>
        <w:t>=</w:t>
      </w:r>
      <w:r w:rsidR="002D45F9">
        <w:rPr>
          <w:rFonts w:ascii="Times New Roman" w:hAnsi="Times New Roman" w:cs="Times New Roman"/>
          <w:sz w:val="24"/>
          <w:szCs w:val="24"/>
        </w:rPr>
        <w:t xml:space="preserve"> </w:t>
      </w:r>
      <w:r w:rsidR="00FC1D8E">
        <w:rPr>
          <w:rFonts w:ascii="Times New Roman" w:hAnsi="Times New Roman" w:cs="Times New Roman"/>
          <w:sz w:val="24"/>
          <w:szCs w:val="24"/>
        </w:rPr>
        <w:t xml:space="preserve">    </w:t>
      </w:r>
      <w:r w:rsidR="00606833">
        <w:rPr>
          <w:rFonts w:ascii="Times New Roman" w:hAnsi="Times New Roman" w:cs="Times New Roman"/>
          <w:sz w:val="24"/>
          <w:szCs w:val="24"/>
        </w:rPr>
        <w:t>71.909,73</w:t>
      </w:r>
      <w:bookmarkStart w:id="0" w:name="_GoBack"/>
      <w:bookmarkEnd w:id="0"/>
    </w:p>
    <w:p w:rsidR="00874DD2" w:rsidRDefault="00D83775" w:rsidP="00874DD2">
      <w:pPr>
        <w:rPr>
          <w:rFonts w:ascii="Times New Roman" w:hAnsi="Times New Roman" w:cs="Times New Roman"/>
          <w:sz w:val="24"/>
          <w:szCs w:val="24"/>
        </w:rPr>
      </w:pPr>
      <w:r>
        <w:rPr>
          <w:rFonts w:ascii="Times New Roman" w:hAnsi="Times New Roman" w:cs="Times New Roman"/>
          <w:sz w:val="24"/>
          <w:szCs w:val="24"/>
        </w:rPr>
        <w:t xml:space="preserve">                        Višak prihoda preneseni        =   </w:t>
      </w:r>
      <w:r w:rsidR="002F64A5">
        <w:rPr>
          <w:rFonts w:ascii="Times New Roman" w:hAnsi="Times New Roman" w:cs="Times New Roman"/>
          <w:sz w:val="24"/>
          <w:szCs w:val="24"/>
        </w:rPr>
        <w:t xml:space="preserve">  12.805,04</w:t>
      </w:r>
      <w:r w:rsidR="00874DD2">
        <w:rPr>
          <w:rFonts w:ascii="Times New Roman" w:hAnsi="Times New Roman" w:cs="Times New Roman"/>
          <w:sz w:val="24"/>
          <w:szCs w:val="24"/>
        </w:rPr>
        <w:tab/>
      </w:r>
    </w:p>
    <w:p w:rsidR="002F64A5" w:rsidRDefault="002F64A5" w:rsidP="002F64A5">
      <w:pPr>
        <w:spacing w:after="0" w:line="240" w:lineRule="auto"/>
        <w:rPr>
          <w:rFonts w:ascii="Times New Roman" w:eastAsia="Times New Roman" w:hAnsi="Times New Roman" w:cs="Times New Roman"/>
          <w:sz w:val="24"/>
          <w:szCs w:val="24"/>
          <w:lang w:eastAsia="hr-HR"/>
        </w:rPr>
      </w:pPr>
    </w:p>
    <w:p w:rsidR="002F64A5" w:rsidRDefault="002F64A5" w:rsidP="002F64A5">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Manjak prihoda se javlja zbog ukidanja kontinuiranih rashoda budućih razdoblja.</w:t>
      </w:r>
    </w:p>
    <w:p w:rsidR="00883A0B" w:rsidRPr="002F64A5" w:rsidRDefault="00D4587E" w:rsidP="002F64A5">
      <w:pPr>
        <w:spacing w:after="0" w:line="240" w:lineRule="auto"/>
        <w:ind w:left="1680"/>
        <w:rPr>
          <w:rFonts w:ascii="Times New Roman" w:eastAsia="Times New Roman" w:hAnsi="Times New Roman" w:cs="Times New Roman"/>
          <w:sz w:val="24"/>
          <w:szCs w:val="24"/>
          <w:lang w:eastAsia="hr-HR"/>
        </w:rPr>
      </w:pPr>
      <w:r w:rsidRPr="00D4587E">
        <w:rPr>
          <w:rFonts w:ascii="Times New Roman" w:eastAsia="Times New Roman" w:hAnsi="Times New Roman" w:cs="Times New Roman"/>
          <w:sz w:val="24"/>
          <w:szCs w:val="24"/>
          <w:lang w:eastAsia="hr-HR"/>
        </w:rPr>
        <w:t xml:space="preserve">     </w:t>
      </w:r>
    </w:p>
    <w:p w:rsidR="00874DD2" w:rsidRDefault="00A420F0" w:rsidP="00874DD2">
      <w:pPr>
        <w:rPr>
          <w:rFonts w:ascii="Times New Roman" w:hAnsi="Times New Roman" w:cs="Times New Roman"/>
          <w:sz w:val="24"/>
          <w:szCs w:val="24"/>
        </w:rPr>
      </w:pPr>
      <w:r>
        <w:rPr>
          <w:rFonts w:ascii="Times New Roman" w:hAnsi="Times New Roman" w:cs="Times New Roman"/>
          <w:sz w:val="24"/>
          <w:szCs w:val="24"/>
        </w:rPr>
        <w:t xml:space="preserve">Škola nema </w:t>
      </w:r>
      <w:r w:rsidR="00D4587E">
        <w:rPr>
          <w:rFonts w:ascii="Times New Roman" w:hAnsi="Times New Roman" w:cs="Times New Roman"/>
          <w:sz w:val="24"/>
          <w:szCs w:val="24"/>
        </w:rPr>
        <w:t>sudskih sporova u tijeku niti ugovornih odnosa koji uz ispunjenje određenih uvjeta mogu postati obveza ili imovina.</w:t>
      </w:r>
    </w:p>
    <w:p w:rsidR="00874DD2" w:rsidRDefault="00874DD2" w:rsidP="00874DD2">
      <w:pPr>
        <w:rPr>
          <w:rFonts w:ascii="Times New Roman" w:hAnsi="Times New Roman" w:cs="Times New Roman"/>
          <w:sz w:val="24"/>
          <w:szCs w:val="24"/>
        </w:rPr>
      </w:pPr>
    </w:p>
    <w:p w:rsidR="00874DD2" w:rsidRDefault="00874DD2" w:rsidP="00874DD2">
      <w:pPr>
        <w:rPr>
          <w:rFonts w:ascii="Times New Roman" w:hAnsi="Times New Roman" w:cs="Times New Roman"/>
          <w:sz w:val="24"/>
          <w:szCs w:val="24"/>
        </w:rPr>
      </w:pPr>
    </w:p>
    <w:p w:rsidR="003524C4" w:rsidRDefault="004C5FDA" w:rsidP="00874DD2">
      <w:pPr>
        <w:rPr>
          <w:rFonts w:ascii="Times New Roman" w:hAnsi="Times New Roman" w:cs="Times New Roman"/>
          <w:sz w:val="24"/>
          <w:szCs w:val="24"/>
        </w:rPr>
      </w:pPr>
      <w:r>
        <w:rPr>
          <w:rFonts w:ascii="Times New Roman" w:hAnsi="Times New Roman" w:cs="Times New Roman"/>
          <w:sz w:val="24"/>
          <w:szCs w:val="24"/>
        </w:rPr>
        <w:t>Vuka, 9</w:t>
      </w:r>
      <w:r w:rsidR="00874DD2">
        <w:rPr>
          <w:rFonts w:ascii="Times New Roman" w:hAnsi="Times New Roman" w:cs="Times New Roman"/>
          <w:sz w:val="24"/>
          <w:szCs w:val="24"/>
        </w:rPr>
        <w:t xml:space="preserve">. </w:t>
      </w:r>
      <w:r>
        <w:rPr>
          <w:rFonts w:ascii="Times New Roman" w:hAnsi="Times New Roman" w:cs="Times New Roman"/>
          <w:sz w:val="24"/>
          <w:szCs w:val="24"/>
        </w:rPr>
        <w:t>travnja</w:t>
      </w:r>
      <w:r w:rsidR="00874DD2">
        <w:rPr>
          <w:rFonts w:ascii="Times New Roman" w:hAnsi="Times New Roman" w:cs="Times New Roman"/>
          <w:sz w:val="24"/>
          <w:szCs w:val="24"/>
        </w:rPr>
        <w:t xml:space="preserve"> 20</w:t>
      </w:r>
      <w:r>
        <w:rPr>
          <w:rFonts w:ascii="Times New Roman" w:hAnsi="Times New Roman" w:cs="Times New Roman"/>
          <w:sz w:val="24"/>
          <w:szCs w:val="24"/>
        </w:rPr>
        <w:t>25</w:t>
      </w:r>
      <w:r w:rsidR="00C860A0">
        <w:rPr>
          <w:rFonts w:ascii="Times New Roman" w:hAnsi="Times New Roman" w:cs="Times New Roman"/>
          <w:sz w:val="24"/>
          <w:szCs w:val="24"/>
        </w:rPr>
        <w:t>. godine</w:t>
      </w:r>
      <w:r w:rsidR="00C860A0">
        <w:rPr>
          <w:rFonts w:ascii="Times New Roman" w:hAnsi="Times New Roman" w:cs="Times New Roman"/>
          <w:sz w:val="24"/>
          <w:szCs w:val="24"/>
        </w:rPr>
        <w:tab/>
      </w:r>
      <w:r w:rsidR="00C860A0">
        <w:rPr>
          <w:rFonts w:ascii="Times New Roman" w:hAnsi="Times New Roman" w:cs="Times New Roman"/>
          <w:sz w:val="24"/>
          <w:szCs w:val="24"/>
        </w:rPr>
        <w:tab/>
      </w:r>
      <w:r w:rsidR="00C860A0">
        <w:rPr>
          <w:rFonts w:ascii="Times New Roman" w:hAnsi="Times New Roman" w:cs="Times New Roman"/>
          <w:sz w:val="24"/>
          <w:szCs w:val="24"/>
        </w:rPr>
        <w:tab/>
      </w:r>
      <w:r w:rsidR="00C860A0">
        <w:rPr>
          <w:rFonts w:ascii="Times New Roman" w:hAnsi="Times New Roman" w:cs="Times New Roman"/>
          <w:sz w:val="24"/>
          <w:szCs w:val="24"/>
        </w:rPr>
        <w:tab/>
      </w:r>
      <w:r w:rsidR="00C860A0">
        <w:rPr>
          <w:rFonts w:ascii="Times New Roman" w:hAnsi="Times New Roman" w:cs="Times New Roman"/>
          <w:sz w:val="24"/>
          <w:szCs w:val="24"/>
        </w:rPr>
        <w:tab/>
      </w:r>
      <w:r>
        <w:rPr>
          <w:rFonts w:ascii="Times New Roman" w:hAnsi="Times New Roman" w:cs="Times New Roman"/>
          <w:sz w:val="24"/>
          <w:szCs w:val="24"/>
        </w:rPr>
        <w:t xml:space="preserve">   Zakonski </w:t>
      </w:r>
      <w:r w:rsidR="00874DD2">
        <w:rPr>
          <w:rFonts w:ascii="Times New Roman" w:hAnsi="Times New Roman" w:cs="Times New Roman"/>
          <w:sz w:val="24"/>
          <w:szCs w:val="24"/>
        </w:rPr>
        <w:t>predstavni</w:t>
      </w:r>
      <w:r w:rsidR="003524C4">
        <w:rPr>
          <w:rFonts w:ascii="Times New Roman" w:hAnsi="Times New Roman" w:cs="Times New Roman"/>
          <w:sz w:val="24"/>
          <w:szCs w:val="24"/>
        </w:rPr>
        <w:t>k</w:t>
      </w:r>
    </w:p>
    <w:p w:rsidR="00874DD2" w:rsidRDefault="00874DD2" w:rsidP="00874DD2">
      <w:pPr>
        <w:rPr>
          <w:rFonts w:ascii="Times New Roman" w:hAnsi="Times New Roman" w:cs="Times New Roman"/>
          <w:sz w:val="24"/>
          <w:szCs w:val="24"/>
        </w:rPr>
      </w:pPr>
      <w:r>
        <w:rPr>
          <w:rFonts w:ascii="Times New Roman" w:hAnsi="Times New Roman" w:cs="Times New Roman"/>
          <w:sz w:val="24"/>
          <w:szCs w:val="24"/>
        </w:rPr>
        <w:t>Osoba za kontakt:</w:t>
      </w:r>
      <w:r w:rsidR="003524C4">
        <w:rPr>
          <w:rFonts w:ascii="Times New Roman" w:hAnsi="Times New Roman" w:cs="Times New Roman"/>
          <w:sz w:val="24"/>
          <w:szCs w:val="24"/>
        </w:rPr>
        <w:tab/>
      </w:r>
      <w:r w:rsidR="003524C4">
        <w:rPr>
          <w:rFonts w:ascii="Times New Roman" w:hAnsi="Times New Roman" w:cs="Times New Roman"/>
          <w:sz w:val="24"/>
          <w:szCs w:val="24"/>
        </w:rPr>
        <w:tab/>
      </w:r>
      <w:r w:rsidR="003524C4">
        <w:rPr>
          <w:rFonts w:ascii="Times New Roman" w:hAnsi="Times New Roman" w:cs="Times New Roman"/>
          <w:sz w:val="24"/>
          <w:szCs w:val="24"/>
        </w:rPr>
        <w:tab/>
      </w:r>
      <w:r w:rsidR="003524C4">
        <w:rPr>
          <w:rFonts w:ascii="Times New Roman" w:hAnsi="Times New Roman" w:cs="Times New Roman"/>
          <w:sz w:val="24"/>
          <w:szCs w:val="24"/>
        </w:rPr>
        <w:tab/>
      </w:r>
      <w:r w:rsidR="003524C4">
        <w:rPr>
          <w:rFonts w:ascii="Times New Roman" w:hAnsi="Times New Roman" w:cs="Times New Roman"/>
          <w:sz w:val="24"/>
          <w:szCs w:val="24"/>
        </w:rPr>
        <w:tab/>
      </w:r>
      <w:r w:rsidR="003524C4">
        <w:rPr>
          <w:rFonts w:ascii="Times New Roman" w:hAnsi="Times New Roman" w:cs="Times New Roman"/>
          <w:sz w:val="24"/>
          <w:szCs w:val="24"/>
        </w:rPr>
        <w:tab/>
      </w:r>
      <w:r w:rsidR="003524C4">
        <w:rPr>
          <w:rFonts w:ascii="Times New Roman" w:hAnsi="Times New Roman" w:cs="Times New Roman"/>
          <w:sz w:val="24"/>
          <w:szCs w:val="24"/>
        </w:rPr>
        <w:tab/>
        <w:t>_________________</w:t>
      </w:r>
    </w:p>
    <w:p w:rsidR="00874DD2" w:rsidRDefault="00C860A0" w:rsidP="00874DD2">
      <w:pPr>
        <w:rPr>
          <w:rFonts w:ascii="Times New Roman" w:hAnsi="Times New Roman" w:cs="Times New Roman"/>
          <w:sz w:val="24"/>
          <w:szCs w:val="24"/>
        </w:rPr>
      </w:pPr>
      <w:r>
        <w:rPr>
          <w:rFonts w:ascii="Times New Roman" w:hAnsi="Times New Roman" w:cs="Times New Roman"/>
          <w:sz w:val="24"/>
          <w:szCs w:val="24"/>
        </w:rPr>
        <w:t>Marijana Tokić</w:t>
      </w:r>
      <w:r w:rsidR="003524C4">
        <w:rPr>
          <w:rFonts w:ascii="Times New Roman" w:hAnsi="Times New Roman" w:cs="Times New Roman"/>
          <w:sz w:val="24"/>
          <w:szCs w:val="24"/>
        </w:rPr>
        <w:tab/>
      </w:r>
      <w:r w:rsidR="003524C4">
        <w:rPr>
          <w:rFonts w:ascii="Times New Roman" w:hAnsi="Times New Roman" w:cs="Times New Roman"/>
          <w:sz w:val="24"/>
          <w:szCs w:val="24"/>
        </w:rPr>
        <w:tab/>
      </w:r>
      <w:r w:rsidR="003524C4">
        <w:rPr>
          <w:rFonts w:ascii="Times New Roman" w:hAnsi="Times New Roman" w:cs="Times New Roman"/>
          <w:sz w:val="24"/>
          <w:szCs w:val="24"/>
        </w:rPr>
        <w:tab/>
      </w:r>
      <w:r w:rsidR="003524C4">
        <w:rPr>
          <w:rFonts w:ascii="Times New Roman" w:hAnsi="Times New Roman" w:cs="Times New Roman"/>
          <w:sz w:val="24"/>
          <w:szCs w:val="24"/>
        </w:rPr>
        <w:tab/>
      </w:r>
      <w:r w:rsidR="003524C4">
        <w:rPr>
          <w:rFonts w:ascii="Times New Roman" w:hAnsi="Times New Roman" w:cs="Times New Roman"/>
          <w:sz w:val="24"/>
          <w:szCs w:val="24"/>
        </w:rPr>
        <w:tab/>
      </w:r>
      <w:r w:rsidR="003524C4">
        <w:rPr>
          <w:rFonts w:ascii="Times New Roman" w:hAnsi="Times New Roman" w:cs="Times New Roman"/>
          <w:sz w:val="24"/>
          <w:szCs w:val="24"/>
        </w:rPr>
        <w:tab/>
      </w:r>
      <w:r w:rsidR="003524C4">
        <w:rPr>
          <w:rFonts w:ascii="Times New Roman" w:hAnsi="Times New Roman" w:cs="Times New Roman"/>
          <w:sz w:val="24"/>
          <w:szCs w:val="24"/>
        </w:rPr>
        <w:tab/>
      </w:r>
      <w:r w:rsidR="00FF5300">
        <w:rPr>
          <w:rFonts w:ascii="Times New Roman" w:hAnsi="Times New Roman" w:cs="Times New Roman"/>
          <w:sz w:val="24"/>
          <w:szCs w:val="24"/>
        </w:rPr>
        <w:tab/>
      </w:r>
      <w:r>
        <w:rPr>
          <w:rFonts w:ascii="Times New Roman" w:hAnsi="Times New Roman" w:cs="Times New Roman"/>
          <w:sz w:val="24"/>
          <w:szCs w:val="24"/>
        </w:rPr>
        <w:t>Maja Modrić</w:t>
      </w:r>
    </w:p>
    <w:p w:rsidR="001C541E" w:rsidRPr="00DC451E" w:rsidRDefault="002F64A5" w:rsidP="001C541E">
      <w:pPr>
        <w:rPr>
          <w:rFonts w:ascii="Times New Roman" w:hAnsi="Times New Roman" w:cs="Times New Roman"/>
          <w:sz w:val="24"/>
          <w:szCs w:val="24"/>
        </w:rPr>
      </w:pPr>
      <w:r>
        <w:rPr>
          <w:rFonts w:ascii="Times New Roman" w:hAnsi="Times New Roman" w:cs="Times New Roman"/>
          <w:sz w:val="24"/>
          <w:szCs w:val="24"/>
        </w:rPr>
        <w:t>Tel.: 031/389-213</w:t>
      </w:r>
    </w:p>
    <w:sectPr w:rsidR="001C541E" w:rsidRPr="00DC45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C0E49"/>
    <w:multiLevelType w:val="hybridMultilevel"/>
    <w:tmpl w:val="36641A8E"/>
    <w:lvl w:ilvl="0" w:tplc="3F667880">
      <w:numFmt w:val="bullet"/>
      <w:lvlText w:val="-"/>
      <w:lvlJc w:val="left"/>
      <w:pPr>
        <w:ind w:left="2100" w:hanging="360"/>
      </w:pPr>
      <w:rPr>
        <w:rFonts w:ascii="Times New Roman" w:eastAsia="Times New Roman" w:hAnsi="Times New Roman" w:cs="Times New Roman" w:hint="default"/>
      </w:rPr>
    </w:lvl>
    <w:lvl w:ilvl="1" w:tplc="041A0003" w:tentative="1">
      <w:start w:val="1"/>
      <w:numFmt w:val="bullet"/>
      <w:lvlText w:val="o"/>
      <w:lvlJc w:val="left"/>
      <w:pPr>
        <w:ind w:left="2820" w:hanging="360"/>
      </w:pPr>
      <w:rPr>
        <w:rFonts w:ascii="Courier New" w:hAnsi="Courier New" w:cs="Courier New" w:hint="default"/>
      </w:rPr>
    </w:lvl>
    <w:lvl w:ilvl="2" w:tplc="041A0005" w:tentative="1">
      <w:start w:val="1"/>
      <w:numFmt w:val="bullet"/>
      <w:lvlText w:val=""/>
      <w:lvlJc w:val="left"/>
      <w:pPr>
        <w:ind w:left="3540" w:hanging="360"/>
      </w:pPr>
      <w:rPr>
        <w:rFonts w:ascii="Wingdings" w:hAnsi="Wingdings" w:hint="default"/>
      </w:rPr>
    </w:lvl>
    <w:lvl w:ilvl="3" w:tplc="041A0001" w:tentative="1">
      <w:start w:val="1"/>
      <w:numFmt w:val="bullet"/>
      <w:lvlText w:val=""/>
      <w:lvlJc w:val="left"/>
      <w:pPr>
        <w:ind w:left="4260" w:hanging="360"/>
      </w:pPr>
      <w:rPr>
        <w:rFonts w:ascii="Symbol" w:hAnsi="Symbol" w:hint="default"/>
      </w:rPr>
    </w:lvl>
    <w:lvl w:ilvl="4" w:tplc="041A0003" w:tentative="1">
      <w:start w:val="1"/>
      <w:numFmt w:val="bullet"/>
      <w:lvlText w:val="o"/>
      <w:lvlJc w:val="left"/>
      <w:pPr>
        <w:ind w:left="4980" w:hanging="360"/>
      </w:pPr>
      <w:rPr>
        <w:rFonts w:ascii="Courier New" w:hAnsi="Courier New" w:cs="Courier New" w:hint="default"/>
      </w:rPr>
    </w:lvl>
    <w:lvl w:ilvl="5" w:tplc="041A0005" w:tentative="1">
      <w:start w:val="1"/>
      <w:numFmt w:val="bullet"/>
      <w:lvlText w:val=""/>
      <w:lvlJc w:val="left"/>
      <w:pPr>
        <w:ind w:left="5700" w:hanging="360"/>
      </w:pPr>
      <w:rPr>
        <w:rFonts w:ascii="Wingdings" w:hAnsi="Wingdings" w:hint="default"/>
      </w:rPr>
    </w:lvl>
    <w:lvl w:ilvl="6" w:tplc="041A0001" w:tentative="1">
      <w:start w:val="1"/>
      <w:numFmt w:val="bullet"/>
      <w:lvlText w:val=""/>
      <w:lvlJc w:val="left"/>
      <w:pPr>
        <w:ind w:left="6420" w:hanging="360"/>
      </w:pPr>
      <w:rPr>
        <w:rFonts w:ascii="Symbol" w:hAnsi="Symbol" w:hint="default"/>
      </w:rPr>
    </w:lvl>
    <w:lvl w:ilvl="7" w:tplc="041A0003" w:tentative="1">
      <w:start w:val="1"/>
      <w:numFmt w:val="bullet"/>
      <w:lvlText w:val="o"/>
      <w:lvlJc w:val="left"/>
      <w:pPr>
        <w:ind w:left="7140" w:hanging="360"/>
      </w:pPr>
      <w:rPr>
        <w:rFonts w:ascii="Courier New" w:hAnsi="Courier New" w:cs="Courier New" w:hint="default"/>
      </w:rPr>
    </w:lvl>
    <w:lvl w:ilvl="8" w:tplc="041A0005" w:tentative="1">
      <w:start w:val="1"/>
      <w:numFmt w:val="bullet"/>
      <w:lvlText w:val=""/>
      <w:lvlJc w:val="left"/>
      <w:pPr>
        <w:ind w:left="78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5C1"/>
    <w:rsid w:val="00027230"/>
    <w:rsid w:val="000A60A7"/>
    <w:rsid w:val="000A656A"/>
    <w:rsid w:val="000D3F9C"/>
    <w:rsid w:val="00136EA3"/>
    <w:rsid w:val="00143D9F"/>
    <w:rsid w:val="001C2B8C"/>
    <w:rsid w:val="001C541E"/>
    <w:rsid w:val="00221375"/>
    <w:rsid w:val="002303E6"/>
    <w:rsid w:val="00237FC5"/>
    <w:rsid w:val="002905C1"/>
    <w:rsid w:val="002D45F9"/>
    <w:rsid w:val="002F64A5"/>
    <w:rsid w:val="003524C4"/>
    <w:rsid w:val="00363028"/>
    <w:rsid w:val="00392D86"/>
    <w:rsid w:val="00406732"/>
    <w:rsid w:val="00425522"/>
    <w:rsid w:val="004515E3"/>
    <w:rsid w:val="004A2AE5"/>
    <w:rsid w:val="004C5FDA"/>
    <w:rsid w:val="004C7818"/>
    <w:rsid w:val="004E762D"/>
    <w:rsid w:val="0053338D"/>
    <w:rsid w:val="005A31B8"/>
    <w:rsid w:val="00606833"/>
    <w:rsid w:val="00631225"/>
    <w:rsid w:val="006962FA"/>
    <w:rsid w:val="0074701A"/>
    <w:rsid w:val="00773261"/>
    <w:rsid w:val="007D0CDE"/>
    <w:rsid w:val="00801744"/>
    <w:rsid w:val="0080396E"/>
    <w:rsid w:val="00805555"/>
    <w:rsid w:val="00833804"/>
    <w:rsid w:val="00834ABA"/>
    <w:rsid w:val="008674A3"/>
    <w:rsid w:val="00874DD2"/>
    <w:rsid w:val="00883A0B"/>
    <w:rsid w:val="008C25CD"/>
    <w:rsid w:val="00973C08"/>
    <w:rsid w:val="00976D67"/>
    <w:rsid w:val="00982226"/>
    <w:rsid w:val="009F2653"/>
    <w:rsid w:val="009F7FE6"/>
    <w:rsid w:val="00A30015"/>
    <w:rsid w:val="00A420F0"/>
    <w:rsid w:val="00A70697"/>
    <w:rsid w:val="00B275FA"/>
    <w:rsid w:val="00B37D3C"/>
    <w:rsid w:val="00B6282A"/>
    <w:rsid w:val="00B67CE7"/>
    <w:rsid w:val="00B7051A"/>
    <w:rsid w:val="00B83C47"/>
    <w:rsid w:val="00BF1951"/>
    <w:rsid w:val="00C70667"/>
    <w:rsid w:val="00C860A0"/>
    <w:rsid w:val="00C92030"/>
    <w:rsid w:val="00CB303A"/>
    <w:rsid w:val="00D4587E"/>
    <w:rsid w:val="00D465EC"/>
    <w:rsid w:val="00D53EF3"/>
    <w:rsid w:val="00D70CA6"/>
    <w:rsid w:val="00D80B06"/>
    <w:rsid w:val="00D822FA"/>
    <w:rsid w:val="00D83775"/>
    <w:rsid w:val="00DA70AD"/>
    <w:rsid w:val="00DC042E"/>
    <w:rsid w:val="00DC451E"/>
    <w:rsid w:val="00E37506"/>
    <w:rsid w:val="00E4141A"/>
    <w:rsid w:val="00E442BA"/>
    <w:rsid w:val="00EA5BB6"/>
    <w:rsid w:val="00F21450"/>
    <w:rsid w:val="00F245A6"/>
    <w:rsid w:val="00F442E8"/>
    <w:rsid w:val="00FA47D8"/>
    <w:rsid w:val="00FC1D8E"/>
    <w:rsid w:val="00FF53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2EFDA"/>
  <w15:chartTrackingRefBased/>
  <w15:docId w15:val="{2B2E8FFB-6357-491D-9D59-8F42CFCD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883A0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83A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465">
      <w:bodyDiv w:val="1"/>
      <w:marLeft w:val="0"/>
      <w:marRight w:val="0"/>
      <w:marTop w:val="0"/>
      <w:marBottom w:val="0"/>
      <w:divBdr>
        <w:top w:val="none" w:sz="0" w:space="0" w:color="auto"/>
        <w:left w:val="none" w:sz="0" w:space="0" w:color="auto"/>
        <w:bottom w:val="none" w:sz="0" w:space="0" w:color="auto"/>
        <w:right w:val="none" w:sz="0" w:space="0" w:color="auto"/>
      </w:divBdr>
    </w:div>
    <w:div w:id="29690656">
      <w:bodyDiv w:val="1"/>
      <w:marLeft w:val="0"/>
      <w:marRight w:val="0"/>
      <w:marTop w:val="0"/>
      <w:marBottom w:val="0"/>
      <w:divBdr>
        <w:top w:val="none" w:sz="0" w:space="0" w:color="auto"/>
        <w:left w:val="none" w:sz="0" w:space="0" w:color="auto"/>
        <w:bottom w:val="none" w:sz="0" w:space="0" w:color="auto"/>
        <w:right w:val="none" w:sz="0" w:space="0" w:color="auto"/>
      </w:divBdr>
    </w:div>
    <w:div w:id="39014171">
      <w:bodyDiv w:val="1"/>
      <w:marLeft w:val="0"/>
      <w:marRight w:val="0"/>
      <w:marTop w:val="0"/>
      <w:marBottom w:val="0"/>
      <w:divBdr>
        <w:top w:val="none" w:sz="0" w:space="0" w:color="auto"/>
        <w:left w:val="none" w:sz="0" w:space="0" w:color="auto"/>
        <w:bottom w:val="none" w:sz="0" w:space="0" w:color="auto"/>
        <w:right w:val="none" w:sz="0" w:space="0" w:color="auto"/>
      </w:divBdr>
    </w:div>
    <w:div w:id="104688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5</Pages>
  <Words>1080</Words>
  <Characters>6161</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dc:creator>
  <cp:keywords/>
  <dc:description/>
  <cp:lastModifiedBy>Marijana Lešić</cp:lastModifiedBy>
  <cp:revision>9</cp:revision>
  <cp:lastPrinted>2025-04-09T08:10:00Z</cp:lastPrinted>
  <dcterms:created xsi:type="dcterms:W3CDTF">2025-04-04T10:57:00Z</dcterms:created>
  <dcterms:modified xsi:type="dcterms:W3CDTF">2025-04-09T10:37:00Z</dcterms:modified>
</cp:coreProperties>
</file>