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A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 xml:space="preserve">Nadležno ministarstvo Znanosti 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Obrazovanja i sporta, Zagreb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Obračunski korisnik: OŠ Milka Cepelića, Vuka</w:t>
      </w:r>
    </w:p>
    <w:p w:rsidR="00DC451E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RKPD: 9595</w:t>
      </w: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OIB: 12465487394</w:t>
      </w: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541E">
        <w:rPr>
          <w:rFonts w:ascii="Times New Roman" w:hAnsi="Times New Roman" w:cs="Times New Roman"/>
          <w:b/>
          <w:sz w:val="24"/>
          <w:szCs w:val="24"/>
        </w:rPr>
        <w:t>Šif</w:t>
      </w:r>
      <w:proofErr w:type="spellEnd"/>
      <w:r w:rsidRPr="001C541E">
        <w:rPr>
          <w:rFonts w:ascii="Times New Roman" w:hAnsi="Times New Roman" w:cs="Times New Roman"/>
          <w:b/>
          <w:sz w:val="24"/>
          <w:szCs w:val="24"/>
        </w:rPr>
        <w:t>. Oznaka: 8520</w:t>
      </w: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Žiro – račun broj:</w:t>
      </w:r>
    </w:p>
    <w:p w:rsidR="00DC451E" w:rsidRPr="001C541E" w:rsidRDefault="001C54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2340009-1</w:t>
      </w:r>
      <w:r w:rsidR="00DC451E" w:rsidRPr="001C541E">
        <w:rPr>
          <w:rFonts w:ascii="Times New Roman" w:hAnsi="Times New Roman" w:cs="Times New Roman"/>
          <w:b/>
          <w:sz w:val="24"/>
          <w:szCs w:val="24"/>
        </w:rPr>
        <w:t>111015015</w:t>
      </w:r>
    </w:p>
    <w:p w:rsidR="001C541E" w:rsidRPr="001C541E" w:rsidRDefault="001C54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41E" w:rsidRPr="001C2B8C" w:rsidRDefault="001C541E" w:rsidP="001C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8C">
        <w:rPr>
          <w:rFonts w:ascii="Times New Roman" w:hAnsi="Times New Roman" w:cs="Times New Roman"/>
          <w:b/>
          <w:sz w:val="28"/>
          <w:szCs w:val="28"/>
        </w:rPr>
        <w:t>BILJEŠKE UZ POLUGODIŠNJE FINANCIJSKO IZVJEŠĆE ZA RAZDOBLJE OD 01.01.20</w:t>
      </w:r>
      <w:r w:rsidR="00D70CA6">
        <w:rPr>
          <w:rFonts w:ascii="Times New Roman" w:hAnsi="Times New Roman" w:cs="Times New Roman"/>
          <w:b/>
          <w:sz w:val="28"/>
          <w:szCs w:val="28"/>
        </w:rPr>
        <w:t>21</w:t>
      </w:r>
      <w:r w:rsidRPr="001C2B8C">
        <w:rPr>
          <w:rFonts w:ascii="Times New Roman" w:hAnsi="Times New Roman" w:cs="Times New Roman"/>
          <w:b/>
          <w:sz w:val="28"/>
          <w:szCs w:val="28"/>
        </w:rPr>
        <w:t>. – 30.06.20</w:t>
      </w:r>
      <w:r w:rsidR="00D70CA6">
        <w:rPr>
          <w:rFonts w:ascii="Times New Roman" w:hAnsi="Times New Roman" w:cs="Times New Roman"/>
          <w:b/>
          <w:sz w:val="28"/>
          <w:szCs w:val="28"/>
        </w:rPr>
        <w:t>21</w:t>
      </w:r>
      <w:r w:rsidRPr="001C2B8C">
        <w:rPr>
          <w:rFonts w:ascii="Times New Roman" w:hAnsi="Times New Roman" w:cs="Times New Roman"/>
          <w:b/>
          <w:sz w:val="28"/>
          <w:szCs w:val="28"/>
        </w:rPr>
        <w:t>.</w:t>
      </w:r>
    </w:p>
    <w:p w:rsidR="001C541E" w:rsidRDefault="001C541E" w:rsidP="001C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1E" w:rsidRDefault="001C541E" w:rsidP="001C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obrazac: PR – RAS</w:t>
      </w:r>
    </w:p>
    <w:p w:rsidR="008674A3" w:rsidRDefault="008674A3" w:rsidP="001C541E">
      <w:pPr>
        <w:rPr>
          <w:rFonts w:ascii="Times New Roman" w:hAnsi="Times New Roman" w:cs="Times New Roman"/>
          <w:b/>
          <w:sz w:val="24"/>
          <w:szCs w:val="24"/>
        </w:rPr>
      </w:pPr>
    </w:p>
    <w:p w:rsidR="002303E6" w:rsidRDefault="002303E6" w:rsidP="001C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ovoga obrasca je vidljivo kako su se naši prihodi, a i </w:t>
      </w:r>
      <w:r w:rsidR="00D70CA6">
        <w:rPr>
          <w:rFonts w:ascii="Times New Roman" w:hAnsi="Times New Roman" w:cs="Times New Roman"/>
          <w:sz w:val="24"/>
          <w:szCs w:val="24"/>
        </w:rPr>
        <w:t>rashodi povećali u odnosu na 2020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2303E6" w:rsidRDefault="002303E6" w:rsidP="001C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nam pokazuje:</w:t>
      </w:r>
    </w:p>
    <w:p w:rsidR="008674A3" w:rsidRPr="002303E6" w:rsidRDefault="008674A3" w:rsidP="001C541E">
      <w:pPr>
        <w:rPr>
          <w:rFonts w:ascii="Times New Roman" w:hAnsi="Times New Roman" w:cs="Times New Roman"/>
          <w:sz w:val="24"/>
          <w:szCs w:val="24"/>
        </w:rPr>
      </w:pPr>
    </w:p>
    <w:p w:rsidR="001C541E" w:rsidRDefault="00D70CA6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406</w:t>
      </w:r>
    </w:p>
    <w:p w:rsidR="00874DD2" w:rsidRDefault="00D70CA6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2020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833804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231.495</w:t>
      </w:r>
    </w:p>
    <w:p w:rsidR="004A2AE5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</w:t>
      </w:r>
      <w:r w:rsidR="00D70CA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4A2AE5">
        <w:rPr>
          <w:rFonts w:ascii="Times New Roman" w:hAnsi="Times New Roman" w:cs="Times New Roman"/>
          <w:sz w:val="24"/>
          <w:szCs w:val="24"/>
        </w:rPr>
        <w:t xml:space="preserve"> 2.</w:t>
      </w:r>
      <w:r w:rsidR="00D70CA6">
        <w:rPr>
          <w:rFonts w:ascii="Times New Roman" w:hAnsi="Times New Roman" w:cs="Times New Roman"/>
          <w:sz w:val="24"/>
          <w:szCs w:val="24"/>
        </w:rPr>
        <w:t>472.100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RAZLIKA:</w:t>
      </w:r>
      <w:r w:rsidR="004A2AE5">
        <w:rPr>
          <w:rFonts w:ascii="Times New Roman" w:hAnsi="Times New Roman" w:cs="Times New Roman"/>
          <w:sz w:val="24"/>
          <w:szCs w:val="24"/>
        </w:rPr>
        <w:t xml:space="preserve"> </w:t>
      </w:r>
      <w:r w:rsidR="00BF1951">
        <w:rPr>
          <w:rFonts w:ascii="Times New Roman" w:hAnsi="Times New Roman" w:cs="Times New Roman"/>
          <w:sz w:val="24"/>
          <w:szCs w:val="24"/>
        </w:rPr>
        <w:t>240.605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BF1951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407</w:t>
      </w:r>
    </w:p>
    <w:p w:rsidR="00874DD2" w:rsidRDefault="00BF1951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2020</w:t>
      </w:r>
      <w:r w:rsidR="00874DD2">
        <w:rPr>
          <w:rFonts w:ascii="Times New Roman" w:hAnsi="Times New Roman" w:cs="Times New Roman"/>
          <w:sz w:val="24"/>
          <w:szCs w:val="24"/>
        </w:rPr>
        <w:t>.g.</w:t>
      </w:r>
      <w:r w:rsidR="005A31B8">
        <w:rPr>
          <w:rFonts w:ascii="Times New Roman" w:hAnsi="Times New Roman" w:cs="Times New Roman"/>
          <w:sz w:val="24"/>
          <w:szCs w:val="24"/>
        </w:rPr>
        <w:t xml:space="preserve"> </w:t>
      </w:r>
      <w:r w:rsidR="00237FC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097.136</w:t>
      </w:r>
    </w:p>
    <w:p w:rsidR="00D822FA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</w:t>
      </w:r>
      <w:r w:rsidR="00BF195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631225">
        <w:rPr>
          <w:rFonts w:ascii="Times New Roman" w:hAnsi="Times New Roman" w:cs="Times New Roman"/>
          <w:sz w:val="24"/>
          <w:szCs w:val="24"/>
        </w:rPr>
        <w:t xml:space="preserve"> 2.</w:t>
      </w:r>
      <w:r w:rsidR="00E4141A">
        <w:rPr>
          <w:rFonts w:ascii="Times New Roman" w:hAnsi="Times New Roman" w:cs="Times New Roman"/>
          <w:sz w:val="24"/>
          <w:szCs w:val="24"/>
        </w:rPr>
        <w:t>301.988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RAZLIKA: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E4141A">
        <w:rPr>
          <w:rFonts w:ascii="Times New Roman" w:hAnsi="Times New Roman" w:cs="Times New Roman"/>
          <w:sz w:val="24"/>
          <w:szCs w:val="24"/>
        </w:rPr>
        <w:t>204.852</w:t>
      </w:r>
    </w:p>
    <w:p w:rsidR="00874DD2" w:rsidRDefault="007D0CDE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Mini</w:t>
      </w:r>
      <w:r w:rsidR="00E4141A">
        <w:rPr>
          <w:rFonts w:ascii="Times New Roman" w:hAnsi="Times New Roman" w:cs="Times New Roman"/>
          <w:sz w:val="24"/>
          <w:szCs w:val="24"/>
        </w:rPr>
        <w:t>starstva su veći u odnosu na 2020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DC042E">
        <w:rPr>
          <w:rFonts w:ascii="Times New Roman" w:hAnsi="Times New Roman" w:cs="Times New Roman"/>
          <w:sz w:val="24"/>
          <w:szCs w:val="24"/>
        </w:rPr>
        <w:t xml:space="preserve"> zbog po</w:t>
      </w:r>
      <w:r w:rsidR="004C7818">
        <w:rPr>
          <w:rFonts w:ascii="Times New Roman" w:hAnsi="Times New Roman" w:cs="Times New Roman"/>
          <w:sz w:val="24"/>
          <w:szCs w:val="24"/>
        </w:rPr>
        <w:t>većanja osnovice i koeficijenata.</w:t>
      </w:r>
    </w:p>
    <w:p w:rsidR="00B37D3C" w:rsidRDefault="00B37D3C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E4141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</w:t>
      </w:r>
      <w:r>
        <w:rPr>
          <w:rFonts w:ascii="Times New Roman" w:hAnsi="Times New Roman" w:cs="Times New Roman"/>
          <w:sz w:val="24"/>
          <w:szCs w:val="24"/>
        </w:rPr>
        <w:tab/>
        <w:t>632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prihodi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B275F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472.100</w:t>
      </w:r>
    </w:p>
    <w:p w:rsidR="00874DD2" w:rsidRDefault="00143D9F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633</w:t>
      </w:r>
      <w:r w:rsidR="00874DD2">
        <w:rPr>
          <w:rFonts w:ascii="Times New Roman" w:hAnsi="Times New Roman" w:cs="Times New Roman"/>
          <w:sz w:val="24"/>
          <w:szCs w:val="24"/>
        </w:rPr>
        <w:t xml:space="preserve"> Ukupni rashodi    </w:t>
      </w:r>
      <w:r w:rsidR="00874DD2">
        <w:rPr>
          <w:rFonts w:ascii="Times New Roman" w:hAnsi="Times New Roman" w:cs="Times New Roman"/>
          <w:sz w:val="24"/>
          <w:szCs w:val="24"/>
        </w:rPr>
        <w:tab/>
      </w:r>
      <w:r w:rsidR="00874DD2">
        <w:rPr>
          <w:rFonts w:ascii="Times New Roman" w:hAnsi="Times New Roman" w:cs="Times New Roman"/>
          <w:sz w:val="24"/>
          <w:szCs w:val="24"/>
        </w:rPr>
        <w:tab/>
        <w:t>=</w:t>
      </w:r>
      <w:r w:rsidR="00B275F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301.988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63</w:t>
      </w:r>
      <w:r w:rsidR="00F245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Višak prihoda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143D9F">
        <w:rPr>
          <w:rFonts w:ascii="Times New Roman" w:hAnsi="Times New Roman" w:cs="Times New Roman"/>
          <w:sz w:val="24"/>
          <w:szCs w:val="24"/>
        </w:rPr>
        <w:t>170.112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  <w:r w:rsidRPr="00874DD2">
        <w:rPr>
          <w:rFonts w:ascii="Times New Roman" w:hAnsi="Times New Roman" w:cs="Times New Roman"/>
          <w:b/>
          <w:sz w:val="24"/>
          <w:szCs w:val="24"/>
        </w:rPr>
        <w:t>Bilješke uz obrazac: OBVEZE</w:t>
      </w: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</w:p>
    <w:p w:rsidR="00B275FA" w:rsidRDefault="00B275F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1.1.20</w:t>
      </w:r>
      <w:r w:rsidR="00C920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0CDE">
        <w:rPr>
          <w:rFonts w:ascii="Times New Roman" w:hAnsi="Times New Roman" w:cs="Times New Roman"/>
          <w:sz w:val="24"/>
          <w:szCs w:val="24"/>
        </w:rPr>
        <w:t xml:space="preserve"> godine iznos</w:t>
      </w:r>
      <w:r w:rsidR="008C25CD">
        <w:rPr>
          <w:rFonts w:ascii="Times New Roman" w:hAnsi="Times New Roman" w:cs="Times New Roman"/>
          <w:sz w:val="24"/>
          <w:szCs w:val="24"/>
        </w:rPr>
        <w:t xml:space="preserve">e </w:t>
      </w:r>
      <w:r w:rsidR="00C92030">
        <w:rPr>
          <w:rFonts w:ascii="Times New Roman" w:hAnsi="Times New Roman" w:cs="Times New Roman"/>
          <w:sz w:val="24"/>
          <w:szCs w:val="24"/>
        </w:rPr>
        <w:t>502.842</w:t>
      </w:r>
      <w:r w:rsidR="007D0CDE">
        <w:rPr>
          <w:rFonts w:ascii="Times New Roman" w:hAnsi="Times New Roman" w:cs="Times New Roman"/>
          <w:sz w:val="24"/>
          <w:szCs w:val="24"/>
        </w:rPr>
        <w:t xml:space="preserve"> kn. One su podmirene početkom kalendarske godine. </w:t>
      </w:r>
    </w:p>
    <w:p w:rsidR="008C25CD" w:rsidRDefault="008C25C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obveza iznosilo je 2.</w:t>
      </w:r>
      <w:r w:rsidR="00C92030">
        <w:rPr>
          <w:rFonts w:ascii="Times New Roman" w:hAnsi="Times New Roman" w:cs="Times New Roman"/>
          <w:sz w:val="24"/>
          <w:szCs w:val="24"/>
        </w:rPr>
        <w:t>342.892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C25CD" w:rsidRDefault="008C25C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Podmirene obveze u obračunskom razdoblju iznosile su 2.</w:t>
      </w:r>
      <w:r w:rsidR="00C92030">
        <w:rPr>
          <w:rFonts w:ascii="Times New Roman" w:hAnsi="Times New Roman" w:cs="Times New Roman"/>
          <w:sz w:val="24"/>
          <w:szCs w:val="24"/>
        </w:rPr>
        <w:t>486.740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883A0B" w:rsidRPr="00B275FA" w:rsidRDefault="008C25C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sa 30.6.2020. godine iznosi </w:t>
      </w:r>
      <w:r w:rsidR="00C92030">
        <w:rPr>
          <w:rFonts w:ascii="Times New Roman" w:hAnsi="Times New Roman" w:cs="Times New Roman"/>
          <w:sz w:val="24"/>
          <w:szCs w:val="24"/>
        </w:rPr>
        <w:t>358.994</w:t>
      </w:r>
      <w:r>
        <w:rPr>
          <w:rFonts w:ascii="Times New Roman" w:hAnsi="Times New Roman" w:cs="Times New Roman"/>
          <w:sz w:val="24"/>
          <w:szCs w:val="24"/>
        </w:rPr>
        <w:t xml:space="preserve"> kn, od toga: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4C7818">
        <w:rPr>
          <w:rFonts w:ascii="Times New Roman" w:hAnsi="Times New Roman" w:cs="Times New Roman"/>
          <w:sz w:val="24"/>
          <w:szCs w:val="24"/>
        </w:rPr>
        <w:t>307.170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4C7818">
        <w:rPr>
          <w:rFonts w:ascii="Times New Roman" w:hAnsi="Times New Roman" w:cs="Times New Roman"/>
          <w:sz w:val="24"/>
          <w:szCs w:val="24"/>
        </w:rPr>
        <w:t>42.952</w:t>
      </w:r>
    </w:p>
    <w:p w:rsidR="007D0CDE" w:rsidRDefault="00C7066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0CDE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818">
        <w:rPr>
          <w:rFonts w:ascii="Times New Roman" w:hAnsi="Times New Roman" w:cs="Times New Roman"/>
          <w:sz w:val="24"/>
          <w:szCs w:val="24"/>
        </w:rPr>
        <w:t>8.872</w:t>
      </w:r>
    </w:p>
    <w:p w:rsidR="00883A0B" w:rsidRDefault="00883A0B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A420F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nema nepodmirenih obveza niti vodi sudske postupke sa vjerovnicima.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3524C4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9. srpnja 20</w:t>
      </w:r>
      <w:r w:rsidR="004C7818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Zakonski predstavni</w:t>
      </w:r>
      <w:r w:rsidR="003524C4">
        <w:rPr>
          <w:rFonts w:ascii="Times New Roman" w:hAnsi="Times New Roman" w:cs="Times New Roman"/>
          <w:sz w:val="24"/>
          <w:szCs w:val="24"/>
        </w:rPr>
        <w:t>k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Lešić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  <w:t xml:space="preserve">Danijel </w:t>
      </w:r>
      <w:proofErr w:type="spellStart"/>
      <w:r w:rsidR="003524C4">
        <w:rPr>
          <w:rFonts w:ascii="Times New Roman" w:hAnsi="Times New Roman" w:cs="Times New Roman"/>
          <w:sz w:val="24"/>
          <w:szCs w:val="24"/>
        </w:rPr>
        <w:t>Slobođanac</w:t>
      </w:r>
      <w:proofErr w:type="spellEnd"/>
    </w:p>
    <w:p w:rsidR="00874DD2" w:rsidRP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031/389-213</w:t>
      </w:r>
    </w:p>
    <w:p w:rsidR="001C541E" w:rsidRPr="00DC451E" w:rsidRDefault="001C541E" w:rsidP="001C541E">
      <w:pPr>
        <w:rPr>
          <w:rFonts w:ascii="Times New Roman" w:hAnsi="Times New Roman" w:cs="Times New Roman"/>
          <w:sz w:val="24"/>
          <w:szCs w:val="24"/>
        </w:rPr>
      </w:pPr>
    </w:p>
    <w:sectPr w:rsidR="001C541E" w:rsidRPr="00DC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C1"/>
    <w:rsid w:val="00143D9F"/>
    <w:rsid w:val="001C2B8C"/>
    <w:rsid w:val="001C541E"/>
    <w:rsid w:val="002303E6"/>
    <w:rsid w:val="00237FC5"/>
    <w:rsid w:val="002905C1"/>
    <w:rsid w:val="002D45F9"/>
    <w:rsid w:val="003524C4"/>
    <w:rsid w:val="004A2AE5"/>
    <w:rsid w:val="004C7818"/>
    <w:rsid w:val="005A31B8"/>
    <w:rsid w:val="00631225"/>
    <w:rsid w:val="006962FA"/>
    <w:rsid w:val="007D0CDE"/>
    <w:rsid w:val="00805555"/>
    <w:rsid w:val="00833804"/>
    <w:rsid w:val="008674A3"/>
    <w:rsid w:val="00874DD2"/>
    <w:rsid w:val="00883A0B"/>
    <w:rsid w:val="008C25CD"/>
    <w:rsid w:val="009F2653"/>
    <w:rsid w:val="00A420F0"/>
    <w:rsid w:val="00B275FA"/>
    <w:rsid w:val="00B37D3C"/>
    <w:rsid w:val="00B67CE7"/>
    <w:rsid w:val="00BF1951"/>
    <w:rsid w:val="00C70667"/>
    <w:rsid w:val="00C92030"/>
    <w:rsid w:val="00D465EC"/>
    <w:rsid w:val="00D70CA6"/>
    <w:rsid w:val="00D822FA"/>
    <w:rsid w:val="00DC042E"/>
    <w:rsid w:val="00DC451E"/>
    <w:rsid w:val="00E37506"/>
    <w:rsid w:val="00E4141A"/>
    <w:rsid w:val="00E442BA"/>
    <w:rsid w:val="00F245A6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195F"/>
  <w15:chartTrackingRefBased/>
  <w15:docId w15:val="{2B2E8FFB-6357-491D-9D59-8F42CFC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Lešić</cp:lastModifiedBy>
  <cp:revision>2</cp:revision>
  <cp:lastPrinted>2019-07-09T07:31:00Z</cp:lastPrinted>
  <dcterms:created xsi:type="dcterms:W3CDTF">2021-07-09T12:33:00Z</dcterms:created>
  <dcterms:modified xsi:type="dcterms:W3CDTF">2021-07-09T12:33:00Z</dcterms:modified>
</cp:coreProperties>
</file>