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7F" w:rsidRPr="00713D8E" w:rsidRDefault="00E0577F" w:rsidP="00E0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</w:t>
      </w:r>
    </w:p>
    <w:p w:rsidR="00E0577F" w:rsidRPr="00713D8E" w:rsidRDefault="00E0577F" w:rsidP="00E0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MILKA CEPELIĆA</w:t>
      </w:r>
    </w:p>
    <w:p w:rsidR="00E0577F" w:rsidRPr="00713D8E" w:rsidRDefault="00E0577F" w:rsidP="00E0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VUKA</w:t>
      </w:r>
    </w:p>
    <w:p w:rsidR="00E0577F" w:rsidRPr="00713D8E" w:rsidRDefault="00E0577F" w:rsidP="00E0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3D8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/23-01/06</w:t>
      </w:r>
    </w:p>
    <w:p w:rsidR="00E0577F" w:rsidRPr="00713D8E" w:rsidRDefault="00E0577F" w:rsidP="00E0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2158-135/01-23-8</w:t>
      </w:r>
    </w:p>
    <w:p w:rsidR="00E0577F" w:rsidRPr="00713D8E" w:rsidRDefault="00E0577F" w:rsidP="00E0577F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Vuka, 7. studenog 2023.</w:t>
      </w:r>
    </w:p>
    <w:p w:rsidR="00E0577F" w:rsidRPr="00713D8E" w:rsidRDefault="00E0577F" w:rsidP="00E0577F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E0577F" w:rsidRPr="00713D8E" w:rsidRDefault="00E0577F" w:rsidP="00E0577F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13D8E">
        <w:rPr>
          <w:rFonts w:ascii="Times New Roman" w:hAnsi="Times New Roman" w:cs="Times New Roman"/>
          <w:lang w:val="de-DE"/>
        </w:rPr>
        <w:t>Povjerenstvo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713D8E">
        <w:rPr>
          <w:rFonts w:ascii="Times New Roman" w:hAnsi="Times New Roman" w:cs="Times New Roman"/>
          <w:lang w:val="de-DE"/>
        </w:rPr>
        <w:t>vrednovanje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kandidata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prijavljenih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713D8E">
        <w:rPr>
          <w:rFonts w:ascii="Times New Roman" w:hAnsi="Times New Roman" w:cs="Times New Roman"/>
          <w:lang w:val="de-DE"/>
        </w:rPr>
        <w:t>natječaj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za </w:t>
      </w:r>
      <w:proofErr w:type="spellStart"/>
      <w:r>
        <w:rPr>
          <w:rFonts w:ascii="Times New Roman" w:hAnsi="Times New Roman" w:cs="Times New Roman"/>
          <w:lang w:val="de-DE"/>
        </w:rPr>
        <w:t>stručnog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suradnika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edukatora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rehabilitatora</w:t>
      </w:r>
      <w:proofErr w:type="spellEnd"/>
      <w:r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="00573B16">
        <w:rPr>
          <w:rFonts w:ascii="Times New Roman" w:hAnsi="Times New Roman" w:cs="Times New Roman"/>
          <w:lang w:val="de-DE"/>
        </w:rPr>
        <w:t>ne</w:t>
      </w:r>
      <w:bookmarkStart w:id="0" w:name="_GoBack"/>
      <w:bookmarkEnd w:id="0"/>
      <w:r>
        <w:rPr>
          <w:rFonts w:ascii="Times New Roman" w:hAnsi="Times New Roman" w:cs="Times New Roman"/>
          <w:lang w:val="de-DE"/>
        </w:rPr>
        <w:t>puno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neodređeno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radno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vrijeme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koji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je </w:t>
      </w:r>
      <w:proofErr w:type="spellStart"/>
      <w:proofErr w:type="gramStart"/>
      <w:r>
        <w:rPr>
          <w:rFonts w:ascii="Times New Roman" w:hAnsi="Times New Roman" w:cs="Times New Roman"/>
          <w:lang w:val="de-DE"/>
        </w:rPr>
        <w:t>objavljen</w:t>
      </w:r>
      <w:proofErr w:type="spellEnd"/>
      <w:r>
        <w:rPr>
          <w:rFonts w:ascii="Times New Roman" w:hAnsi="Times New Roman" w:cs="Times New Roman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lang w:val="de-DE"/>
        </w:rPr>
        <w:t>dana</w:t>
      </w:r>
      <w:proofErr w:type="spellEnd"/>
      <w:proofErr w:type="gramEnd"/>
      <w:r>
        <w:rPr>
          <w:rFonts w:ascii="Times New Roman" w:hAnsi="Times New Roman" w:cs="Times New Roman"/>
          <w:lang w:val="de-DE"/>
        </w:rPr>
        <w:t xml:space="preserve"> 23. </w:t>
      </w:r>
      <w:proofErr w:type="spellStart"/>
      <w:r>
        <w:rPr>
          <w:rFonts w:ascii="Times New Roman" w:hAnsi="Times New Roman" w:cs="Times New Roman"/>
          <w:lang w:val="de-DE"/>
        </w:rPr>
        <w:t>listopada</w:t>
      </w:r>
      <w:proofErr w:type="spellEnd"/>
      <w:r>
        <w:rPr>
          <w:rFonts w:ascii="Times New Roman" w:hAnsi="Times New Roman" w:cs="Times New Roman"/>
          <w:lang w:val="de-DE"/>
        </w:rPr>
        <w:t xml:space="preserve"> 2023</w:t>
      </w:r>
      <w:r w:rsidRPr="00713D8E">
        <w:rPr>
          <w:rFonts w:ascii="Times New Roman" w:hAnsi="Times New Roman" w:cs="Times New Roman"/>
          <w:lang w:val="de-DE"/>
        </w:rPr>
        <w:t xml:space="preserve">. na </w:t>
      </w:r>
      <w:proofErr w:type="spellStart"/>
      <w:r w:rsidRPr="00713D8E">
        <w:rPr>
          <w:rFonts w:ascii="Times New Roman" w:hAnsi="Times New Roman" w:cs="Times New Roman"/>
          <w:lang w:val="de-DE"/>
        </w:rPr>
        <w:t>mrežnoj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Pr="00713D8E">
        <w:rPr>
          <w:rFonts w:ascii="Times New Roman" w:hAnsi="Times New Roman" w:cs="Times New Roman"/>
          <w:lang w:val="de-DE"/>
        </w:rPr>
        <w:t>stranici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 i</w:t>
      </w:r>
      <w:proofErr w:type="gram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oglasnoj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ploči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Hrvatskog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zavoda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713D8E">
        <w:rPr>
          <w:rFonts w:ascii="Times New Roman" w:hAnsi="Times New Roman" w:cs="Times New Roman"/>
          <w:lang w:val="de-DE"/>
        </w:rPr>
        <w:t>zapošljavanje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713D8E">
        <w:rPr>
          <w:rFonts w:ascii="Times New Roman" w:hAnsi="Times New Roman" w:cs="Times New Roman"/>
          <w:lang w:val="de-DE"/>
        </w:rPr>
        <w:t>Osnovne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13D8E">
        <w:rPr>
          <w:rFonts w:ascii="Times New Roman" w:hAnsi="Times New Roman" w:cs="Times New Roman"/>
          <w:lang w:val="de-DE"/>
        </w:rPr>
        <w:t>škole</w:t>
      </w:r>
      <w:proofErr w:type="spellEnd"/>
      <w:r w:rsidRPr="00713D8E">
        <w:rPr>
          <w:rFonts w:ascii="Times New Roman" w:hAnsi="Times New Roman" w:cs="Times New Roman"/>
          <w:lang w:val="de-DE"/>
        </w:rPr>
        <w:t xml:space="preserve"> Milka Cepelića, Vuka </w:t>
      </w:r>
      <w:proofErr w:type="spellStart"/>
      <w:r w:rsidRPr="00713D8E">
        <w:rPr>
          <w:rFonts w:ascii="Times New Roman" w:hAnsi="Times New Roman" w:cs="Times New Roman"/>
          <w:lang w:val="de-DE"/>
        </w:rPr>
        <w:t>objavljuje</w:t>
      </w:r>
      <w:proofErr w:type="spellEnd"/>
      <w:r w:rsidRPr="00713D8E">
        <w:rPr>
          <w:rFonts w:ascii="Times New Roman" w:hAnsi="Times New Roman" w:cs="Times New Roman"/>
          <w:b/>
        </w:rPr>
        <w:t xml:space="preserve">           </w:t>
      </w:r>
    </w:p>
    <w:p w:rsidR="00E0577F" w:rsidRPr="00713D8E" w:rsidRDefault="00E0577F" w:rsidP="00E0577F">
      <w:pPr>
        <w:spacing w:after="0" w:line="240" w:lineRule="auto"/>
        <w:rPr>
          <w:rFonts w:ascii="Times New Roman" w:hAnsi="Times New Roman" w:cs="Times New Roman"/>
          <w:b/>
        </w:rPr>
      </w:pPr>
    </w:p>
    <w:p w:rsidR="00E0577F" w:rsidRDefault="00E0577F" w:rsidP="00E0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 Z</w:t>
      </w:r>
      <w:r w:rsidRPr="00713D8E">
        <w:rPr>
          <w:rFonts w:ascii="Times New Roman" w:hAnsi="Times New Roman" w:cs="Times New Roman"/>
          <w:b/>
          <w:sz w:val="28"/>
          <w:szCs w:val="28"/>
        </w:rPr>
        <w:t>A TESTIRANJE</w:t>
      </w:r>
      <w:r>
        <w:rPr>
          <w:rFonts w:ascii="Times New Roman" w:hAnsi="Times New Roman" w:cs="Times New Roman"/>
          <w:b/>
          <w:sz w:val="28"/>
          <w:szCs w:val="28"/>
        </w:rPr>
        <w:t xml:space="preserve"> INTERVJUOM</w:t>
      </w:r>
    </w:p>
    <w:p w:rsidR="00E0577F" w:rsidRDefault="00E0577F" w:rsidP="00E0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stručnog suradnika edukatora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rehabilitatora</w:t>
      </w:r>
      <w:proofErr w:type="spellEnd"/>
    </w:p>
    <w:p w:rsidR="00E0577F" w:rsidRPr="00713D8E" w:rsidRDefault="00E0577F" w:rsidP="00E0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77F" w:rsidRPr="00713D8E" w:rsidRDefault="00E0577F" w:rsidP="00E0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testiranje intervjuom održat će se dana 13. studenog 2023. godine, s početkom u 12,15 </w:t>
      </w:r>
      <w:r w:rsidRPr="00713D8E">
        <w:rPr>
          <w:rFonts w:ascii="Times New Roman" w:hAnsi="Times New Roman" w:cs="Times New Roman"/>
          <w:b/>
          <w:sz w:val="28"/>
          <w:szCs w:val="28"/>
        </w:rPr>
        <w:t>sati,</w:t>
      </w:r>
    </w:p>
    <w:p w:rsidR="00E0577F" w:rsidRPr="00713D8E" w:rsidRDefault="00E0577F" w:rsidP="00E05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D8E">
        <w:rPr>
          <w:rFonts w:ascii="Times New Roman" w:hAnsi="Times New Roman" w:cs="Times New Roman"/>
          <w:b/>
          <w:sz w:val="28"/>
          <w:szCs w:val="28"/>
        </w:rPr>
        <w:t>u Osnovnoj školi Milka Cepeli</w:t>
      </w:r>
      <w:r>
        <w:rPr>
          <w:rFonts w:ascii="Times New Roman" w:hAnsi="Times New Roman" w:cs="Times New Roman"/>
          <w:b/>
          <w:sz w:val="28"/>
          <w:szCs w:val="28"/>
        </w:rPr>
        <w:t>ća, Vuka u zbornici škole</w:t>
      </w:r>
    </w:p>
    <w:p w:rsidR="00E0577F" w:rsidRPr="00713D8E" w:rsidRDefault="00E0577F" w:rsidP="00E057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77F" w:rsidRPr="00713D8E" w:rsidRDefault="00E0577F" w:rsidP="00E0577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12,00 - </w:t>
      </w:r>
      <w:r w:rsidRPr="00713D8E">
        <w:rPr>
          <w:rFonts w:ascii="Times New Roman" w:hAnsi="Times New Roman" w:cs="Times New Roman"/>
          <w:b/>
        </w:rPr>
        <w:t>Dolazak i utvrđivanje identiteta i popisa kandidata</w:t>
      </w:r>
    </w:p>
    <w:p w:rsidR="00E0577F" w:rsidRPr="00713D8E" w:rsidRDefault="00E0577F" w:rsidP="00E0577F">
      <w:pPr>
        <w:spacing w:after="0" w:line="240" w:lineRule="auto"/>
        <w:rPr>
          <w:rFonts w:ascii="Times New Roman" w:hAnsi="Times New Roman" w:cs="Times New Roman"/>
          <w:b/>
        </w:rPr>
      </w:pPr>
    </w:p>
    <w:p w:rsidR="00E0577F" w:rsidRPr="00713D8E" w:rsidRDefault="00E0577F" w:rsidP="00E0577F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 testiranje se pozivaju slijedeći kandidati (abecednim rednom prezimena)</w:t>
      </w:r>
    </w:p>
    <w:p w:rsidR="00E0577F" w:rsidRPr="00713D8E" w:rsidRDefault="00E0577F" w:rsidP="00E0577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863" w:type="dxa"/>
        <w:tblLook w:val="04A0" w:firstRow="1" w:lastRow="0" w:firstColumn="1" w:lastColumn="0" w:noHBand="0" w:noVBand="1"/>
      </w:tblPr>
      <w:tblGrid>
        <w:gridCol w:w="925"/>
        <w:gridCol w:w="2352"/>
        <w:gridCol w:w="1961"/>
      </w:tblGrid>
      <w:tr w:rsidR="00E0577F" w:rsidRPr="00713D8E" w:rsidTr="00BC799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F" w:rsidRPr="00713D8E" w:rsidRDefault="00E0577F" w:rsidP="00BC79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E0577F" w:rsidRPr="00713D8E" w:rsidRDefault="00E0577F" w:rsidP="00BC79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F" w:rsidRPr="00713D8E" w:rsidRDefault="00E0577F" w:rsidP="00BC79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3D8E">
              <w:rPr>
                <w:rFonts w:ascii="Times New Roman" w:hAnsi="Times New Roman" w:cs="Times New Roman"/>
                <w:b/>
              </w:rPr>
              <w:t xml:space="preserve">     Prezime i ime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7F" w:rsidRPr="00713D8E" w:rsidRDefault="00E0577F" w:rsidP="00BC79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Vrijeme intervjua</w:t>
            </w:r>
          </w:p>
        </w:tc>
      </w:tr>
      <w:tr w:rsidR="00E0577F" w:rsidRPr="00713D8E" w:rsidTr="00BC799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F" w:rsidRPr="00713D8E" w:rsidRDefault="00E0577F" w:rsidP="00BC7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7F" w:rsidRPr="00713D8E" w:rsidRDefault="00E0577F" w:rsidP="00BC7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Kujundžić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Miroslav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7F" w:rsidRDefault="00E0577F" w:rsidP="00BC7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12,15</w:t>
            </w:r>
          </w:p>
        </w:tc>
      </w:tr>
      <w:tr w:rsidR="00E0577F" w:rsidRPr="00713D8E" w:rsidTr="00BC7995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7F" w:rsidRPr="00713D8E" w:rsidRDefault="00E0577F" w:rsidP="00BC7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3D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7F" w:rsidRPr="00713D8E" w:rsidRDefault="00E0577F" w:rsidP="00BC7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</w:t>
            </w:r>
            <w:proofErr w:type="spellStart"/>
            <w:r>
              <w:rPr>
                <w:rFonts w:ascii="Times New Roman" w:hAnsi="Times New Roman" w:cs="Times New Roman"/>
              </w:rPr>
              <w:t>Scheibl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7F" w:rsidRDefault="00E0577F" w:rsidP="00BC79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12,30</w:t>
            </w:r>
          </w:p>
        </w:tc>
      </w:tr>
    </w:tbl>
    <w:p w:rsidR="00E0577F" w:rsidRPr="00713D8E" w:rsidRDefault="00E0577F" w:rsidP="00E0577F">
      <w:pPr>
        <w:spacing w:after="0" w:line="240" w:lineRule="auto"/>
        <w:rPr>
          <w:rFonts w:ascii="Times New Roman" w:hAnsi="Times New Roman" w:cs="Times New Roman"/>
        </w:rPr>
      </w:pPr>
    </w:p>
    <w:p w:rsidR="00E0577F" w:rsidRDefault="00E0577F" w:rsidP="00E0577F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Ako kandidat   ne pristupi testiranju u navedenom vremenu ili pristupi nakon vremena određenog za početak testiranja, ne smatra se kandidatom natječaja.</w:t>
      </w:r>
    </w:p>
    <w:p w:rsidR="00E0577F" w:rsidRPr="00713D8E" w:rsidRDefault="00E0577F" w:rsidP="00E057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Provjera znanja intervjuom obavit će se iz sljedećih područja:</w:t>
      </w:r>
    </w:p>
    <w:p w:rsidR="00E0577F" w:rsidRDefault="00E0577F" w:rsidP="00E0577F">
      <w:pPr>
        <w:pStyle w:val="Bezproreda"/>
        <w:rPr>
          <w:rFonts w:ascii="Times New Roman" w:hAnsi="Times New Roman" w:cs="Times New Roman"/>
          <w:color w:val="000000"/>
        </w:rPr>
      </w:pPr>
    </w:p>
    <w:p w:rsidR="00E0577F" w:rsidRPr="004E4927" w:rsidRDefault="00E0577F" w:rsidP="00E0577F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1.</w:t>
      </w:r>
      <w:r w:rsidRPr="004E4927">
        <w:rPr>
          <w:rFonts w:ascii="Times New Roman" w:hAnsi="Times New Roman" w:cs="Times New Roman"/>
          <w:b/>
          <w:color w:val="000000"/>
        </w:rPr>
        <w:t>Zakon  o  odgoju  i  obrazovanju  u  osn</w:t>
      </w:r>
      <w:r>
        <w:rPr>
          <w:rFonts w:ascii="Times New Roman" w:hAnsi="Times New Roman" w:cs="Times New Roman"/>
          <w:b/>
          <w:color w:val="000000"/>
        </w:rPr>
        <w:t>ovnoj  i  srednjoj  školi </w:t>
      </w:r>
      <w:r w:rsidRPr="004E4927">
        <w:rPr>
          <w:rFonts w:ascii="Times New Roman" w:hAnsi="Times New Roman" w:cs="Times New Roman"/>
          <w:b/>
          <w:color w:val="000000"/>
        </w:rPr>
        <w:t>(NN </w:t>
      </w:r>
      <w:hyperlink r:id="rId4" w:history="1">
        <w:r w:rsidRPr="004E4927">
          <w:rPr>
            <w:rFonts w:ascii="Times New Roman" w:hAnsi="Times New Roman" w:cs="Times New Roman"/>
            <w:b/>
            <w:bCs/>
          </w:rPr>
          <w:t>87/08</w:t>
        </w:r>
      </w:hyperlink>
      <w:r w:rsidRPr="004E4927">
        <w:rPr>
          <w:rFonts w:ascii="Times New Roman" w:hAnsi="Times New Roman" w:cs="Times New Roman"/>
          <w:b/>
        </w:rPr>
        <w:t>, </w:t>
      </w:r>
      <w:hyperlink r:id="rId5" w:history="1">
        <w:r w:rsidRPr="004E4927">
          <w:rPr>
            <w:rFonts w:ascii="Times New Roman" w:hAnsi="Times New Roman" w:cs="Times New Roman"/>
            <w:b/>
            <w:bCs/>
          </w:rPr>
          <w:t>86/09</w:t>
        </w:r>
      </w:hyperlink>
      <w:r w:rsidRPr="004E4927">
        <w:rPr>
          <w:rFonts w:ascii="Times New Roman" w:hAnsi="Times New Roman" w:cs="Times New Roman"/>
          <w:b/>
        </w:rPr>
        <w:t>, </w:t>
      </w:r>
      <w:hyperlink r:id="rId6" w:history="1">
        <w:r w:rsidRPr="004E4927">
          <w:rPr>
            <w:rFonts w:ascii="Times New Roman" w:hAnsi="Times New Roman" w:cs="Times New Roman"/>
            <w:b/>
            <w:bCs/>
          </w:rPr>
          <w:t>92/10</w:t>
        </w:r>
      </w:hyperlink>
      <w:r w:rsidRPr="004E4927">
        <w:rPr>
          <w:rFonts w:ascii="Times New Roman" w:hAnsi="Times New Roman" w:cs="Times New Roman"/>
          <w:b/>
        </w:rPr>
        <w:t>, </w:t>
      </w:r>
      <w:hyperlink r:id="rId7" w:history="1">
        <w:r w:rsidRPr="004E4927">
          <w:rPr>
            <w:rFonts w:ascii="Times New Roman" w:hAnsi="Times New Roman" w:cs="Times New Roman"/>
            <w:b/>
            <w:bCs/>
          </w:rPr>
          <w:t>105/10</w:t>
        </w:r>
      </w:hyperlink>
      <w:r>
        <w:rPr>
          <w:rFonts w:ascii="Times New Roman" w:hAnsi="Times New Roman" w:cs="Times New Roman"/>
          <w:b/>
        </w:rPr>
        <w:t>,</w:t>
      </w:r>
      <w:r w:rsidRPr="004E4927">
        <w:rPr>
          <w:rFonts w:ascii="Times New Roman" w:hAnsi="Times New Roman" w:cs="Times New Roman"/>
          <w:b/>
        </w:rPr>
        <w:t>90/11, </w:t>
      </w:r>
      <w:hyperlink r:id="rId8" w:history="1">
        <w:r w:rsidRPr="004E4927">
          <w:rPr>
            <w:rFonts w:ascii="Times New Roman" w:hAnsi="Times New Roman" w:cs="Times New Roman"/>
            <w:b/>
            <w:bCs/>
          </w:rPr>
          <w:t>5/12</w:t>
        </w:r>
      </w:hyperlink>
      <w:r w:rsidRPr="004E4927">
        <w:rPr>
          <w:rFonts w:ascii="Times New Roman" w:hAnsi="Times New Roman" w:cs="Times New Roman"/>
          <w:b/>
        </w:rPr>
        <w:t>, </w:t>
      </w:r>
      <w:hyperlink r:id="rId9" w:history="1">
        <w:r w:rsidRPr="004E4927">
          <w:rPr>
            <w:rFonts w:ascii="Times New Roman" w:hAnsi="Times New Roman" w:cs="Times New Roman"/>
            <w:b/>
            <w:bCs/>
          </w:rPr>
          <w:t>16/12</w:t>
        </w:r>
      </w:hyperlink>
      <w:r w:rsidRPr="004E4927">
        <w:rPr>
          <w:rFonts w:ascii="Times New Roman" w:hAnsi="Times New Roman" w:cs="Times New Roman"/>
          <w:b/>
        </w:rPr>
        <w:t>, </w:t>
      </w:r>
      <w:hyperlink r:id="rId10" w:history="1">
        <w:r w:rsidRPr="004E4927">
          <w:rPr>
            <w:rFonts w:ascii="Times New Roman" w:hAnsi="Times New Roman" w:cs="Times New Roman"/>
            <w:b/>
            <w:bCs/>
          </w:rPr>
          <w:t>86/12</w:t>
        </w:r>
      </w:hyperlink>
      <w:r w:rsidRPr="004E4927">
        <w:rPr>
          <w:rFonts w:ascii="Times New Roman" w:hAnsi="Times New Roman" w:cs="Times New Roman"/>
          <w:b/>
        </w:rPr>
        <w:t>, </w:t>
      </w:r>
      <w:hyperlink r:id="rId11" w:history="1">
        <w:r w:rsidRPr="004E4927">
          <w:rPr>
            <w:rFonts w:ascii="Times New Roman" w:hAnsi="Times New Roman" w:cs="Times New Roman"/>
            <w:b/>
            <w:bCs/>
          </w:rPr>
          <w:t>126/12</w:t>
        </w:r>
      </w:hyperlink>
      <w:r w:rsidRPr="004E4927">
        <w:rPr>
          <w:rFonts w:ascii="Times New Roman" w:hAnsi="Times New Roman" w:cs="Times New Roman"/>
          <w:b/>
        </w:rPr>
        <w:t>, </w:t>
      </w:r>
      <w:hyperlink r:id="rId12" w:history="1">
        <w:r w:rsidRPr="004E4927">
          <w:rPr>
            <w:rFonts w:ascii="Times New Roman" w:hAnsi="Times New Roman" w:cs="Times New Roman"/>
            <w:b/>
            <w:bCs/>
          </w:rPr>
          <w:t>94/13</w:t>
        </w:r>
      </w:hyperlink>
      <w:r w:rsidRPr="004E4927">
        <w:rPr>
          <w:rFonts w:ascii="Times New Roman" w:hAnsi="Times New Roman" w:cs="Times New Roman"/>
          <w:b/>
        </w:rPr>
        <w:t>, </w:t>
      </w:r>
      <w:hyperlink r:id="rId13" w:history="1">
        <w:r w:rsidRPr="004E4927">
          <w:rPr>
            <w:rFonts w:ascii="Times New Roman" w:hAnsi="Times New Roman" w:cs="Times New Roman"/>
            <w:b/>
            <w:bCs/>
          </w:rPr>
          <w:t>152/14</w:t>
        </w:r>
      </w:hyperlink>
      <w:r w:rsidRPr="004E4927">
        <w:rPr>
          <w:rFonts w:ascii="Times New Roman" w:hAnsi="Times New Roman" w:cs="Times New Roman"/>
          <w:b/>
        </w:rPr>
        <w:t>, </w:t>
      </w:r>
      <w:hyperlink r:id="rId14" w:history="1">
        <w:r w:rsidRPr="004E4927">
          <w:rPr>
            <w:rFonts w:ascii="Times New Roman" w:hAnsi="Times New Roman" w:cs="Times New Roman"/>
            <w:b/>
            <w:bCs/>
          </w:rPr>
          <w:t>07/17</w:t>
        </w:r>
      </w:hyperlink>
      <w:r w:rsidRPr="004E4927">
        <w:rPr>
          <w:rFonts w:ascii="Times New Roman" w:hAnsi="Times New Roman" w:cs="Times New Roman"/>
          <w:b/>
        </w:rPr>
        <w:t>, </w:t>
      </w:r>
      <w:hyperlink r:id="rId15" w:tgtFrame="_blank" w:history="1">
        <w:r w:rsidRPr="004E4927">
          <w:rPr>
            <w:rFonts w:ascii="Times New Roman" w:hAnsi="Times New Roman" w:cs="Times New Roman"/>
            <w:b/>
            <w:bCs/>
          </w:rPr>
          <w:t>68/18</w:t>
        </w:r>
      </w:hyperlink>
      <w:r w:rsidRPr="004E4927">
        <w:rPr>
          <w:rFonts w:ascii="Times New Roman" w:hAnsi="Times New Roman" w:cs="Times New Roman"/>
          <w:b/>
        </w:rPr>
        <w:t>, </w:t>
      </w:r>
      <w:hyperlink r:id="rId16" w:tgtFrame="_blank" w:history="1">
        <w:r w:rsidRPr="004E4927">
          <w:rPr>
            <w:rFonts w:ascii="Times New Roman" w:hAnsi="Times New Roman" w:cs="Times New Roman"/>
            <w:b/>
            <w:bCs/>
          </w:rPr>
          <w:t>98/19</w:t>
        </w:r>
      </w:hyperlink>
      <w:r w:rsidRPr="004E4927">
        <w:rPr>
          <w:rFonts w:ascii="Times New Roman" w:hAnsi="Times New Roman" w:cs="Times New Roman"/>
          <w:b/>
        </w:rPr>
        <w:t>, </w:t>
      </w:r>
      <w:hyperlink r:id="rId17" w:history="1">
        <w:r w:rsidRPr="004E4927">
          <w:rPr>
            <w:rFonts w:ascii="Times New Roman" w:hAnsi="Times New Roman" w:cs="Times New Roman"/>
            <w:b/>
            <w:bCs/>
          </w:rPr>
          <w:t>64/20</w:t>
        </w:r>
      </w:hyperlink>
      <w:r w:rsidRPr="004E4927">
        <w:rPr>
          <w:rFonts w:ascii="Times New Roman" w:hAnsi="Times New Roman" w:cs="Times New Roman"/>
          <w:b/>
        </w:rPr>
        <w:t>, </w:t>
      </w:r>
      <w:hyperlink r:id="rId18" w:tgtFrame="_blank" w:history="1">
        <w:r w:rsidRPr="004E4927">
          <w:rPr>
            <w:rFonts w:ascii="Times New Roman" w:hAnsi="Times New Roman" w:cs="Times New Roman"/>
            <w:b/>
            <w:bCs/>
          </w:rPr>
          <w:t>151/22</w:t>
        </w:r>
      </w:hyperlink>
      <w:r w:rsidRPr="004E4927">
        <w:rPr>
          <w:rFonts w:ascii="Times New Roman" w:hAnsi="Times New Roman" w:cs="Times New Roman"/>
          <w:b/>
        </w:rPr>
        <w:t>.)</w:t>
      </w:r>
    </w:p>
    <w:p w:rsidR="00E0577F" w:rsidRPr="004E4927" w:rsidRDefault="00E0577F" w:rsidP="00E0577F">
      <w:pPr>
        <w:pStyle w:val="Bezproreda"/>
        <w:rPr>
          <w:rFonts w:ascii="Times New Roman" w:hAnsi="Times New Roman" w:cs="Times New Roman"/>
          <w:b/>
        </w:rPr>
      </w:pPr>
      <w:r w:rsidRPr="004E4927">
        <w:rPr>
          <w:rFonts w:ascii="Times New Roman" w:hAnsi="Times New Roman" w:cs="Times New Roman"/>
          <w:b/>
        </w:rPr>
        <w:t>2. Pravilnik o osnovnoškolskom i srednjoškolskom odgoju i obrazovanju učenika s teškoćama u razvoju (NN 24/15. )</w:t>
      </w:r>
    </w:p>
    <w:p w:rsidR="00E0577F" w:rsidRPr="004E4927" w:rsidRDefault="00E0577F" w:rsidP="00E057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577F" w:rsidRDefault="00E0577F" w:rsidP="00E05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Povjerenstvo u razgovoru s kandidatom utvrđuje znanja, sposobnosti, interese, motivaciju kandidata za rad u Školi.</w:t>
      </w:r>
    </w:p>
    <w:p w:rsidR="00E0577F" w:rsidRDefault="00E0577F" w:rsidP="00E0577F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Svaki član Povjerenstva vrednuje rezultat razgovora (intervjua) bodovima od 0 do 10 bodova.</w:t>
      </w:r>
      <w:r>
        <w:rPr>
          <w:rFonts w:ascii="Times New Roman" w:hAnsi="Times New Roman" w:cs="Times New Roman"/>
        </w:rPr>
        <w:t xml:space="preserve"> </w:t>
      </w:r>
      <w:r w:rsidRPr="00713D8E">
        <w:rPr>
          <w:rFonts w:ascii="Times New Roman" w:hAnsi="Times New Roman" w:cs="Times New Roman"/>
        </w:rPr>
        <w:t>Smatra se da je kandidat zadovoljio na razgovoru (intervjuu)  ako je ostvario najmanje 60%  bodova od ukupnog broja bodo</w:t>
      </w:r>
      <w:r>
        <w:rPr>
          <w:rFonts w:ascii="Times New Roman" w:hAnsi="Times New Roman" w:cs="Times New Roman"/>
        </w:rPr>
        <w:t>va svih članova Povjerenstva.</w:t>
      </w:r>
    </w:p>
    <w:p w:rsidR="00E0577F" w:rsidRPr="00713D8E" w:rsidRDefault="00E0577F" w:rsidP="00E0577F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>Nakon provedenog razgovora ( intervjua)  Povjerenstvo utvrđuje rang listu kandidata prema ukupnom broju b</w:t>
      </w:r>
      <w:r>
        <w:rPr>
          <w:rFonts w:ascii="Times New Roman" w:hAnsi="Times New Roman" w:cs="Times New Roman"/>
        </w:rPr>
        <w:t>odova ostvarenih na</w:t>
      </w:r>
      <w:r w:rsidRPr="00713D8E">
        <w:rPr>
          <w:rFonts w:ascii="Times New Roman" w:hAnsi="Times New Roman" w:cs="Times New Roman"/>
        </w:rPr>
        <w:t xml:space="preserve"> intervjuu,</w:t>
      </w:r>
      <w:r>
        <w:rPr>
          <w:rFonts w:ascii="Times New Roman" w:hAnsi="Times New Roman" w:cs="Times New Roman"/>
        </w:rPr>
        <w:t xml:space="preserve"> te ga dostavlja ravnateljici</w:t>
      </w:r>
      <w:r w:rsidRPr="00713D8E">
        <w:rPr>
          <w:rFonts w:ascii="Times New Roman" w:hAnsi="Times New Roman" w:cs="Times New Roman"/>
        </w:rPr>
        <w:t xml:space="preserve"> škole. </w:t>
      </w:r>
    </w:p>
    <w:p w:rsidR="00E0577F" w:rsidRPr="00713D8E" w:rsidRDefault="00E0577F" w:rsidP="00E0577F">
      <w:pPr>
        <w:jc w:val="both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</w:t>
      </w:r>
    </w:p>
    <w:p w:rsidR="00E0577F" w:rsidRPr="00713D8E" w:rsidRDefault="00E0577F" w:rsidP="00E0577F">
      <w:pPr>
        <w:jc w:val="both"/>
      </w:pPr>
      <w:r w:rsidRPr="00713D8E">
        <w:t xml:space="preserve"> </w:t>
      </w:r>
    </w:p>
    <w:p w:rsidR="00E0577F" w:rsidRPr="00713D8E" w:rsidRDefault="00E0577F" w:rsidP="00E0577F">
      <w:pPr>
        <w:spacing w:after="0" w:line="240" w:lineRule="auto"/>
        <w:rPr>
          <w:rFonts w:ascii="Times New Roman" w:hAnsi="Times New Roman" w:cs="Times New Roman"/>
        </w:rPr>
      </w:pPr>
      <w:r w:rsidRPr="00713D8E">
        <w:t xml:space="preserve">                                                                                                                                </w:t>
      </w:r>
      <w:r w:rsidRPr="00713D8E">
        <w:rPr>
          <w:rFonts w:ascii="Times New Roman" w:hAnsi="Times New Roman" w:cs="Times New Roman"/>
        </w:rPr>
        <w:t>Povjerenstvo za vrednovanje</w:t>
      </w:r>
    </w:p>
    <w:p w:rsidR="00E0577F" w:rsidRPr="00713D8E" w:rsidRDefault="00E0577F" w:rsidP="00E0577F">
      <w:pPr>
        <w:spacing w:after="0" w:line="240" w:lineRule="auto"/>
        <w:rPr>
          <w:rFonts w:ascii="Times New Roman" w:hAnsi="Times New Roman" w:cs="Times New Roman"/>
        </w:rPr>
      </w:pPr>
      <w:r w:rsidRPr="00713D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kandidata </w:t>
      </w:r>
    </w:p>
    <w:p w:rsidR="00E0577F" w:rsidRDefault="00E0577F" w:rsidP="00E0577F"/>
    <w:p w:rsidR="00673EF8" w:rsidRDefault="00673EF8"/>
    <w:sectPr w:rsidR="0067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69"/>
    <w:rsid w:val="00204469"/>
    <w:rsid w:val="00573B16"/>
    <w:rsid w:val="00673EF8"/>
    <w:rsid w:val="00E0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5AE1"/>
  <w15:chartTrackingRefBased/>
  <w15:docId w15:val="{7345118A-65F6-4C16-88CF-FC3775D1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5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71" TargetMode="External"/><Relationship Id="rId13" Type="http://schemas.openxmlformats.org/officeDocument/2006/relationships/hyperlink" Target="https://www.zakon.hr/cms.htm?id=1671" TargetMode="External"/><Relationship Id="rId18" Type="http://schemas.openxmlformats.org/officeDocument/2006/relationships/hyperlink" Target="https://www.zakon.hr/cms.htm?id=551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69" TargetMode="External"/><Relationship Id="rId12" Type="http://schemas.openxmlformats.org/officeDocument/2006/relationships/hyperlink" Target="https://www.zakon.hr/cms.htm?id=480" TargetMode="External"/><Relationship Id="rId17" Type="http://schemas.openxmlformats.org/officeDocument/2006/relationships/hyperlink" Target="https://www.zakon.hr/cms.htm?id=446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4081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8" TargetMode="External"/><Relationship Id="rId11" Type="http://schemas.openxmlformats.org/officeDocument/2006/relationships/hyperlink" Target="https://www.zakon.hr/cms.htm?id=182" TargetMode="External"/><Relationship Id="rId5" Type="http://schemas.openxmlformats.org/officeDocument/2006/relationships/hyperlink" Target="https://www.zakon.hr/cms.htm?id=67" TargetMode="External"/><Relationship Id="rId15" Type="http://schemas.openxmlformats.org/officeDocument/2006/relationships/hyperlink" Target="https://www.zakon.hr/cms.htm?id=31279" TargetMode="External"/><Relationship Id="rId10" Type="http://schemas.openxmlformats.org/officeDocument/2006/relationships/hyperlink" Target="https://www.zakon.hr/cms.htm?id=7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zakon.hr/cms.htm?id=66" TargetMode="External"/><Relationship Id="rId9" Type="http://schemas.openxmlformats.org/officeDocument/2006/relationships/hyperlink" Target="https://www.zakon.hr/cms.htm?id=72" TargetMode="External"/><Relationship Id="rId14" Type="http://schemas.openxmlformats.org/officeDocument/2006/relationships/hyperlink" Target="https://www.zakon.hr/cms.htm?id=1775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2023-11-07T11:39:00Z</dcterms:created>
  <dcterms:modified xsi:type="dcterms:W3CDTF">2023-11-07T11:40:00Z</dcterms:modified>
</cp:coreProperties>
</file>